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839" w:rsidRDefault="00FA7F62" w:rsidP="00E952A6">
      <w:pPr>
        <w:spacing w:after="0" w:line="480" w:lineRule="auto"/>
        <w:rPr>
          <w:rFonts w:ascii="Arial" w:eastAsia="Times New Roman" w:hAnsi="Arial" w:cs="Arial"/>
          <w:b/>
          <w:sz w:val="24"/>
          <w:szCs w:val="24"/>
          <w:lang w:val="en-US" w:eastAsia="en-GB"/>
        </w:rPr>
      </w:pPr>
      <w:r>
        <w:rPr>
          <w:rFonts w:ascii="Arial" w:eastAsia="Times New Roman" w:hAnsi="Arial" w:cs="Arial"/>
          <w:b/>
          <w:sz w:val="24"/>
          <w:szCs w:val="24"/>
          <w:lang w:val="en-US" w:eastAsia="en-GB"/>
        </w:rPr>
        <w:t xml:space="preserve">S1 </w:t>
      </w:r>
      <w:r w:rsidR="00445307">
        <w:rPr>
          <w:rFonts w:ascii="Arial" w:eastAsia="Times New Roman" w:hAnsi="Arial" w:cs="Arial"/>
          <w:b/>
          <w:sz w:val="24"/>
          <w:szCs w:val="24"/>
          <w:lang w:val="en-US" w:eastAsia="en-GB"/>
        </w:rPr>
        <w:t>Note</w:t>
      </w:r>
      <w:r>
        <w:rPr>
          <w:rFonts w:ascii="Arial" w:eastAsia="Times New Roman" w:hAnsi="Arial" w:cs="Arial"/>
          <w:b/>
          <w:sz w:val="24"/>
          <w:szCs w:val="24"/>
          <w:lang w:val="en-US" w:eastAsia="en-GB"/>
        </w:rPr>
        <w:t xml:space="preserve">. </w:t>
      </w:r>
      <w:r w:rsidRPr="00D246E5">
        <w:rPr>
          <w:rFonts w:ascii="Arial" w:eastAsia="Times New Roman" w:hAnsi="Arial" w:cs="Arial"/>
          <w:b/>
          <w:sz w:val="24"/>
          <w:szCs w:val="24"/>
          <w:lang w:val="en-US" w:eastAsia="en-GB"/>
        </w:rPr>
        <w:t xml:space="preserve">Supplementary </w:t>
      </w:r>
      <w:r>
        <w:rPr>
          <w:rFonts w:ascii="Arial" w:eastAsia="Times New Roman" w:hAnsi="Arial" w:cs="Arial"/>
          <w:b/>
          <w:sz w:val="24"/>
          <w:szCs w:val="24"/>
          <w:lang w:val="en-US" w:eastAsia="en-GB"/>
        </w:rPr>
        <w:t>Note.</w:t>
      </w:r>
    </w:p>
    <w:p w:rsidR="00FA7F62" w:rsidRPr="00E952A6" w:rsidRDefault="00FA7F62" w:rsidP="00E952A6">
      <w:pPr>
        <w:spacing w:after="0" w:line="480" w:lineRule="auto"/>
        <w:rPr>
          <w:rFonts w:ascii="Arial" w:eastAsia="Times New Roman" w:hAnsi="Arial" w:cs="Arial"/>
          <w:sz w:val="24"/>
          <w:szCs w:val="24"/>
          <w:lang w:val="en-US" w:eastAsia="en-GB"/>
        </w:rPr>
      </w:pPr>
    </w:p>
    <w:p w:rsidR="00D55F34" w:rsidRPr="005F4EFD" w:rsidRDefault="00D55F34" w:rsidP="00E952A6">
      <w:pPr>
        <w:spacing w:after="0" w:line="480" w:lineRule="auto"/>
        <w:rPr>
          <w:rFonts w:ascii="Arial" w:eastAsia="Times New Roman" w:hAnsi="Arial" w:cs="Arial"/>
          <w:sz w:val="24"/>
          <w:szCs w:val="24"/>
          <w:lang w:val="en-US" w:eastAsia="en-GB"/>
        </w:rPr>
      </w:pPr>
      <w:r w:rsidRPr="00D246E5">
        <w:rPr>
          <w:rFonts w:ascii="Arial" w:eastAsia="Times New Roman" w:hAnsi="Arial" w:cs="Arial"/>
          <w:b/>
          <w:sz w:val="24"/>
          <w:szCs w:val="24"/>
          <w:lang w:val="en-US" w:eastAsia="en-GB"/>
        </w:rPr>
        <w:t>Abbreviations</w:t>
      </w:r>
      <w:r w:rsidR="00FD2906" w:rsidRPr="00D246E5">
        <w:rPr>
          <w:rFonts w:ascii="Arial" w:eastAsia="Times New Roman" w:hAnsi="Arial" w:cs="Arial"/>
          <w:b/>
          <w:sz w:val="24"/>
          <w:szCs w:val="24"/>
          <w:lang w:val="en-US" w:eastAsia="en-GB"/>
        </w:rPr>
        <w:t xml:space="preserve"> for traits</w:t>
      </w:r>
      <w:r w:rsidRPr="00D246E5">
        <w:rPr>
          <w:rFonts w:ascii="Arial" w:eastAsia="Times New Roman" w:hAnsi="Arial" w:cs="Arial"/>
          <w:b/>
          <w:sz w:val="24"/>
          <w:szCs w:val="24"/>
          <w:lang w:val="en-US" w:eastAsia="en-GB"/>
        </w:rPr>
        <w:t xml:space="preserve">: </w:t>
      </w:r>
      <w:r w:rsidRPr="005F4EFD">
        <w:rPr>
          <w:rFonts w:ascii="Arial" w:eastAsia="Times New Roman" w:hAnsi="Arial" w:cs="Arial"/>
          <w:sz w:val="24"/>
          <w:szCs w:val="24"/>
          <w:lang w:val="en-US" w:eastAsia="en-GB"/>
        </w:rPr>
        <w:t xml:space="preserve">Hb, </w:t>
      </w:r>
      <w:r w:rsidR="00D246E5" w:rsidRPr="005F4EFD">
        <w:rPr>
          <w:rFonts w:ascii="Arial" w:eastAsia="Times New Roman" w:hAnsi="Arial" w:cs="Arial"/>
          <w:sz w:val="24"/>
          <w:szCs w:val="24"/>
          <w:lang w:val="en-US" w:eastAsia="en-GB"/>
        </w:rPr>
        <w:t>hemoglobin</w:t>
      </w:r>
      <w:r w:rsidRPr="005F4EFD">
        <w:rPr>
          <w:rFonts w:ascii="Arial" w:eastAsia="Times New Roman" w:hAnsi="Arial" w:cs="Arial"/>
          <w:sz w:val="24"/>
          <w:szCs w:val="24"/>
          <w:lang w:val="en-US" w:eastAsia="en-GB"/>
        </w:rPr>
        <w:t xml:space="preserve">; Hct, </w:t>
      </w:r>
      <w:r w:rsidR="00D246E5" w:rsidRPr="005F4EFD">
        <w:rPr>
          <w:rFonts w:ascii="Arial" w:eastAsia="Times New Roman" w:hAnsi="Arial" w:cs="Arial"/>
          <w:sz w:val="24"/>
          <w:szCs w:val="24"/>
          <w:lang w:val="en-US" w:eastAsia="en-GB"/>
        </w:rPr>
        <w:t>hematocrit</w:t>
      </w:r>
      <w:r w:rsidRPr="005F4EFD">
        <w:rPr>
          <w:rFonts w:ascii="Arial" w:eastAsia="Times New Roman" w:hAnsi="Arial" w:cs="Arial"/>
          <w:sz w:val="24"/>
          <w:szCs w:val="24"/>
          <w:lang w:val="en-US" w:eastAsia="en-GB"/>
        </w:rPr>
        <w:t xml:space="preserve">; MCH, mean corpuscular </w:t>
      </w:r>
      <w:r w:rsidR="00D246E5" w:rsidRPr="005F4EFD">
        <w:rPr>
          <w:rFonts w:ascii="Arial" w:eastAsia="Times New Roman" w:hAnsi="Arial" w:cs="Arial"/>
          <w:sz w:val="24"/>
          <w:szCs w:val="24"/>
          <w:lang w:val="en-US" w:eastAsia="en-GB"/>
        </w:rPr>
        <w:t>hemoglobin</w:t>
      </w:r>
      <w:r w:rsidRPr="005F4EFD">
        <w:rPr>
          <w:rFonts w:ascii="Arial" w:eastAsia="Times New Roman" w:hAnsi="Arial" w:cs="Arial"/>
          <w:sz w:val="24"/>
          <w:szCs w:val="24"/>
          <w:lang w:val="en-US" w:eastAsia="en-GB"/>
        </w:rPr>
        <w:t xml:space="preserve">; MCHC, mean corpuscular </w:t>
      </w:r>
      <w:r w:rsidR="00D246E5" w:rsidRPr="005F4EFD">
        <w:rPr>
          <w:rFonts w:ascii="Arial" w:eastAsia="Times New Roman" w:hAnsi="Arial" w:cs="Arial"/>
          <w:sz w:val="24"/>
          <w:szCs w:val="24"/>
          <w:lang w:val="en-US" w:eastAsia="en-GB"/>
        </w:rPr>
        <w:t>hemoglobin</w:t>
      </w:r>
      <w:r w:rsidRPr="005F4EFD">
        <w:rPr>
          <w:rFonts w:ascii="Arial" w:eastAsia="Times New Roman" w:hAnsi="Arial" w:cs="Arial"/>
          <w:sz w:val="24"/>
          <w:szCs w:val="24"/>
          <w:lang w:val="en-US" w:eastAsia="en-GB"/>
        </w:rPr>
        <w:t xml:space="preserve"> concentration; MCV, mean corpuscular volume; RCC, red blood cell count</w:t>
      </w:r>
      <w:r w:rsidR="00FD2906" w:rsidRPr="005F4EFD">
        <w:rPr>
          <w:rFonts w:ascii="Arial" w:eastAsia="Times New Roman" w:hAnsi="Arial" w:cs="Arial"/>
          <w:sz w:val="24"/>
          <w:szCs w:val="24"/>
          <w:lang w:val="en-US" w:eastAsia="en-GB"/>
        </w:rPr>
        <w:t>; FVIII, factor VIII; log</w:t>
      </w:r>
      <w:r w:rsidR="00080B4F" w:rsidRPr="005F4EFD">
        <w:rPr>
          <w:rFonts w:ascii="Arial" w:eastAsia="Times New Roman" w:hAnsi="Arial" w:cs="Arial"/>
          <w:sz w:val="24"/>
          <w:szCs w:val="24"/>
          <w:lang w:val="en-US" w:eastAsia="en-GB"/>
        </w:rPr>
        <w:t>V</w:t>
      </w:r>
      <w:r w:rsidR="00FD2906" w:rsidRPr="005F4EFD">
        <w:rPr>
          <w:rFonts w:ascii="Arial" w:eastAsia="Times New Roman" w:hAnsi="Arial" w:cs="Arial"/>
          <w:sz w:val="24"/>
          <w:szCs w:val="24"/>
          <w:lang w:val="en-US" w:eastAsia="en-GB"/>
        </w:rPr>
        <w:t>WF, log transformed von Willebrand factor; LDL, low-density lipoprotein cholesterol; TC, total cholesterol; logALP, log transformed alkaline phosphatase.</w:t>
      </w:r>
    </w:p>
    <w:p w:rsidR="00D55F34" w:rsidRPr="00E952A6" w:rsidRDefault="00D55F34" w:rsidP="00E952A6">
      <w:pPr>
        <w:spacing w:line="480" w:lineRule="auto"/>
        <w:rPr>
          <w:rFonts w:ascii="Arial" w:eastAsia="Times New Roman" w:hAnsi="Arial" w:cs="Arial"/>
          <w:sz w:val="24"/>
          <w:szCs w:val="24"/>
          <w:lang w:val="en-US" w:eastAsia="en-GB"/>
        </w:rPr>
      </w:pPr>
    </w:p>
    <w:p w:rsidR="00FD2906" w:rsidRPr="00D246E5" w:rsidRDefault="00FD2906" w:rsidP="00E952A6">
      <w:pPr>
        <w:spacing w:after="0" w:line="480" w:lineRule="auto"/>
        <w:rPr>
          <w:rFonts w:ascii="Arial" w:eastAsia="Times New Roman" w:hAnsi="Arial" w:cs="Arial"/>
          <w:b/>
          <w:sz w:val="24"/>
          <w:szCs w:val="24"/>
          <w:lang w:val="en-US" w:eastAsia="en-GB"/>
        </w:rPr>
      </w:pPr>
      <w:r w:rsidRPr="005F4EFD">
        <w:rPr>
          <w:rFonts w:ascii="Arial" w:eastAsia="Times New Roman" w:hAnsi="Arial" w:cs="Arial"/>
          <w:b/>
          <w:sz w:val="24"/>
          <w:szCs w:val="24"/>
          <w:lang w:val="en-US" w:eastAsia="en-GB"/>
        </w:rPr>
        <w:t xml:space="preserve">Abbreviations for studies: </w:t>
      </w:r>
      <w:r w:rsidRPr="005F4EFD">
        <w:rPr>
          <w:rFonts w:ascii="Arial" w:eastAsia="Times New Roman" w:hAnsi="Arial" w:cs="Arial"/>
          <w:sz w:val="24"/>
          <w:szCs w:val="24"/>
          <w:lang w:val="en-US" w:eastAsia="en-GB"/>
        </w:rPr>
        <w:t>1958BC, 1958 Birth Cohort; BRHS, British Regional Heart Study; CaPS, Caerphilly Prospective Study; EAS, Edinburgh Artery Study; ELSA, English Longitudinal Study of Ageing; ET2DS, Edinburgh Type 2 Diabetes Study, MRC NSHD, MRC National Survey of Health and Development; WHII, Whitehall</w:t>
      </w:r>
      <w:r w:rsidR="009F214C">
        <w:rPr>
          <w:rFonts w:ascii="Arial" w:eastAsia="Times New Roman" w:hAnsi="Arial" w:cs="Arial"/>
          <w:sz w:val="24"/>
          <w:szCs w:val="24"/>
          <w:lang w:val="en-US" w:eastAsia="en-GB"/>
        </w:rPr>
        <w:t xml:space="preserve"> </w:t>
      </w:r>
      <w:r w:rsidRPr="005F4EFD">
        <w:rPr>
          <w:rFonts w:ascii="Arial" w:eastAsia="Times New Roman" w:hAnsi="Arial" w:cs="Arial"/>
          <w:sz w:val="24"/>
          <w:szCs w:val="24"/>
          <w:lang w:val="en-US" w:eastAsia="en-GB"/>
        </w:rPr>
        <w:t>II Study.</w:t>
      </w:r>
    </w:p>
    <w:p w:rsidR="0001035E" w:rsidRPr="00E952A6" w:rsidRDefault="0001035E" w:rsidP="00E952A6">
      <w:pPr>
        <w:spacing w:line="480" w:lineRule="auto"/>
        <w:rPr>
          <w:rFonts w:ascii="Arial" w:eastAsia="Times New Roman" w:hAnsi="Arial" w:cs="Arial"/>
          <w:sz w:val="24"/>
          <w:szCs w:val="24"/>
          <w:lang w:val="en-US" w:eastAsia="en-GB"/>
        </w:rPr>
      </w:pPr>
    </w:p>
    <w:p w:rsidR="00E952A6" w:rsidRDefault="00E952A6" w:rsidP="00E952A6">
      <w:pPr>
        <w:spacing w:line="480" w:lineRule="auto"/>
        <w:rPr>
          <w:rFonts w:ascii="Arial" w:eastAsia="Times New Roman" w:hAnsi="Arial" w:cs="Arial"/>
          <w:b/>
          <w:sz w:val="24"/>
          <w:szCs w:val="24"/>
          <w:lang w:val="en-US" w:eastAsia="en-GB"/>
        </w:rPr>
      </w:pPr>
      <w:r>
        <w:rPr>
          <w:rFonts w:ascii="Arial" w:eastAsia="Times New Roman" w:hAnsi="Arial" w:cs="Arial"/>
          <w:b/>
          <w:sz w:val="24"/>
          <w:szCs w:val="24"/>
          <w:lang w:val="en-US" w:eastAsia="en-GB"/>
        </w:rPr>
        <w:t>Discovery</w:t>
      </w:r>
      <w:r w:rsidRPr="0023039D">
        <w:rPr>
          <w:rFonts w:ascii="Arial" w:eastAsia="Times New Roman" w:hAnsi="Arial" w:cs="Arial"/>
          <w:b/>
          <w:sz w:val="24"/>
          <w:szCs w:val="24"/>
          <w:lang w:val="en-US" w:eastAsia="en-GB"/>
        </w:rPr>
        <w:t xml:space="preserve"> cohort</w:t>
      </w:r>
    </w:p>
    <w:p w:rsidR="00E952A6" w:rsidRDefault="00E952A6" w:rsidP="00E952A6">
      <w:pPr>
        <w:spacing w:line="480" w:lineRule="auto"/>
        <w:ind w:firstLine="720"/>
      </w:pPr>
      <w:r w:rsidRPr="00207CAD">
        <w:rPr>
          <w:rFonts w:ascii="Arial" w:eastAsia="Times New Roman" w:hAnsi="Arial" w:cs="Arial"/>
          <w:sz w:val="24"/>
          <w:szCs w:val="24"/>
          <w:lang w:val="en-US" w:eastAsia="en-GB"/>
        </w:rPr>
        <w:t xml:space="preserve">The UCL-LSHTM-Edinburgh-Bristol (UCLEB) Consortium has been described in detail in Shah </w:t>
      </w:r>
      <w:r w:rsidRPr="00207CAD">
        <w:rPr>
          <w:rFonts w:ascii="Arial" w:eastAsia="Times New Roman" w:hAnsi="Arial" w:cs="Arial"/>
          <w:i/>
          <w:sz w:val="24"/>
          <w:szCs w:val="24"/>
          <w:lang w:val="en-US" w:eastAsia="en-GB"/>
        </w:rPr>
        <w:t>et al</w:t>
      </w:r>
      <w:r w:rsidRPr="00207CAD">
        <w:rPr>
          <w:rFonts w:ascii="Arial" w:eastAsia="Times New Roman" w:hAnsi="Arial" w:cs="Arial"/>
          <w:sz w:val="24"/>
          <w:szCs w:val="24"/>
          <w:lang w:val="en-US" w:eastAsia="en-GB"/>
        </w:rPr>
        <w:t>.</w:t>
      </w:r>
      <w:r w:rsidRPr="00207CAD">
        <w:rPr>
          <w:rFonts w:ascii="Arial" w:eastAsia="Times New Roman" w:hAnsi="Arial" w:cs="Arial"/>
          <w:sz w:val="24"/>
          <w:szCs w:val="24"/>
          <w:lang w:val="en-US" w:eastAsia="en-GB"/>
        </w:rPr>
        <w:fldChar w:fldCharType="begin">
          <w:fldData xml:space="preserve">PEVuZE5vdGU+PENpdGU+PEF1dGhvcj5TaGFoPC9BdXRob3I+PFllYXI+MjAxMzwvWWVhcj48UmVj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PEVuZE5vdGU+PENpdGU+PEF1dGhvcj5TaGFoPC9BdXRob3I+PFllYXI+MjAxMzwvWWVhcj48UmVj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r>
      <w:r w:rsidRPr="00207CAD">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(1)</w:t>
      </w:r>
      <w:r w:rsidRPr="00207CAD">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t>. Within the UCLEB consortium, seven studies had information on at least one red blood cell trait: British Regional Heart Study</w:t>
      </w:r>
      <w:r w:rsidRPr="00207CAD">
        <w:rPr>
          <w:rFonts w:ascii="Arial" w:eastAsia="Times New Roman" w:hAnsi="Arial" w:cs="Arial"/>
          <w:sz w:val="24"/>
          <w:szCs w:val="24"/>
          <w:lang w:val="en-US" w:eastAsia="en-GB"/>
        </w:rPr>
        <w:fldChar w:fldCharType="begin"/>
      </w:r>
      <w:r w:rsidR="008C4A7B">
        <w:rPr>
          <w:rFonts w:ascii="Arial" w:eastAsia="Times New Roman" w:hAnsi="Arial" w:cs="Arial"/>
          <w:sz w:val="24"/>
          <w:szCs w:val="24"/>
          <w:lang w:val="en-US" w:eastAsia="en-GB"/>
        </w:rPr>
        <w:instrText xml:space="preserve"> ADDIN EN.CITE &lt;EndNote&gt;&lt;Cite&gt;&lt;Author&gt;Shaper&lt;/Author&gt;&lt;Year&gt;1981&lt;/Year&gt;&lt;RecNum&gt;24&lt;/RecNum&gt;&lt;DisplayText&gt;(2)&lt;/DisplayText&gt;&lt;record&gt;&lt;rec-number&gt;24&lt;/rec-number&gt;&lt;foreign-keys&gt;&lt;key app="EN" db-id="rzs55srp0dd5v8eaffp5ee0edpaedwzd2xwf" timestamp="1420560282"&gt;24&lt;/key&gt;&lt;/foreign-keys&gt;&lt;ref-type name="Journal Article"&gt;17&lt;/ref-type&gt;&lt;contributors&gt;&lt;authors&gt;&lt;author&gt;Shaper, A. G.&lt;/author&gt;&lt;author&gt;Pocock, S. J.&lt;/author&gt;&lt;author&gt;Walker, M.&lt;/author&gt;&lt;author&gt;Cohen, N. M.&lt;/author&gt;&lt;author&gt;Wale, C. J.&lt;/author&gt;&lt;author&gt;Thomson, A. G.&lt;/author&gt;&lt;/authors&gt;&lt;/contributors&gt;&lt;titles&gt;&lt;title&gt;British Regional Heart Study: cardiovascular risk factors in middle-aged men in 24 towns&lt;/title&gt;&lt;secondary-title&gt;Br Med J (Clin Res Ed)&lt;/secondary-title&gt;&lt;alt-title&gt;British medical journal&lt;/alt-title&gt;&lt;/titles&gt;&lt;periodical&gt;&lt;full-title&gt;Br Med J (Clin Res Ed)&lt;/full-title&gt;&lt;abbr-1&gt;British medical journal&lt;/abbr-1&gt;&lt;/periodical&gt;&lt;alt-periodical&gt;&lt;full-title&gt;Br Med J (Clin Res Ed)&lt;/full-title&gt;&lt;abbr-1&gt;British medical journal&lt;/abbr-1&gt;&lt;/alt-periodical&gt;&lt;pages&gt;179-86&lt;/pages&gt;&lt;volume&gt;283&lt;/volume&gt;&lt;number&gt;6285&lt;/number&gt;&lt;keywords&gt;&lt;keyword&gt;Adult&lt;/keyword&gt;&lt;keyword&gt;Age Factors&lt;/keyword&gt;&lt;keyword&gt;Alcohol Drinking&lt;/keyword&gt;&lt;keyword&gt;Blood Pressure&lt;/keyword&gt;&lt;keyword&gt;Body Height&lt;/keyword&gt;&lt;keyword&gt;Body Weight&lt;/keyword&gt;&lt;keyword&gt;Cardiovascular Diseases/etiology/*mortality&lt;/keyword&gt;&lt;keyword&gt;Cholesterol/blood&lt;/keyword&gt;&lt;keyword&gt;Great Britain&lt;/keyword&gt;&lt;keyword&gt;Humans&lt;/keyword&gt;&lt;keyword&gt;Lipoproteins, HDL/blood&lt;/keyword&gt;&lt;keyword&gt;Male&lt;/keyword&gt;&lt;keyword&gt;Middle Aged&lt;/keyword&gt;&lt;keyword&gt;Regression Analysis&lt;/keyword&gt;&lt;keyword&gt;Risk&lt;/keyword&gt;&lt;keyword&gt;Smoking&lt;/keyword&gt;&lt;keyword&gt;Social Class&lt;/keyword&gt;&lt;/keywords&gt;&lt;dates&gt;&lt;year&gt;1981&lt;/year&gt;&lt;pub-dates&gt;&lt;date&gt;Jul 18&lt;/date&gt;&lt;/pub-dates&gt;&lt;/dates&gt;&lt;isbn&gt;0267-0623 (Print)&amp;#xD;0267-0623 (Linking)&lt;/isbn&gt;&lt;accession-num&gt;6789956&lt;/accession-num&gt;&lt;urls&gt;&lt;related-urls&gt;&lt;url&gt;http://www.ncbi.nlm.nih.gov/pubmed/6789956&lt;/url&gt;&lt;url&gt;http://www.ncbi.nlm.nih.gov/pmc/articles/PMC1506709/pdf/bmjcred00668-0015.pdf&lt;/url&gt;&lt;/related-urls&gt;&lt;/urls&gt;&lt;custom2&gt;1506709&lt;/custom2&gt;&lt;/record&gt;&lt;/Cite&gt;&lt;/EndNote&gt;</w:instrText>
      </w:r>
      <w:r w:rsidRPr="00207CAD">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(2)</w:t>
      </w:r>
      <w:r w:rsidRPr="00207CAD">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t xml:space="preserve"> (BRHS, N = 2310), British Women’s Heart and Health Study</w:t>
      </w:r>
      <w:r w:rsidRPr="00207CAD">
        <w:rPr>
          <w:rFonts w:ascii="Arial" w:eastAsia="Times New Roman" w:hAnsi="Arial" w:cs="Arial"/>
          <w:sz w:val="24"/>
          <w:szCs w:val="24"/>
          <w:lang w:val="en-US" w:eastAsia="en-GB"/>
        </w:rPr>
        <w:fldChar w:fldCharType="begin">
          <w:fldData xml:space="preserve">PEVuZE5vdGU+PENpdGU+PEF1dGhvcj5MYXdsb3I8L0F1dGhvcj48WWVhcj4yMDAzPC9ZZWFyPjxS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PEVuZE5vdGU+PENpdGU+PEF1dGhvcj5MYXdsb3I8L0F1dGhvcj48WWVhcj4yMDAzPC9ZZWFyPjxS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r>
      <w:r w:rsidRPr="00207CAD">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(3)</w:t>
      </w:r>
      <w:r w:rsidRPr="00207CAD">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t xml:space="preserve"> (BWHHS; N = 1884), Caerphilly Prospective Study</w:t>
      </w:r>
      <w:r w:rsidRPr="00207CAD">
        <w:rPr>
          <w:rFonts w:ascii="Arial" w:eastAsia="Times New Roman" w:hAnsi="Arial" w:cs="Arial"/>
          <w:sz w:val="24"/>
          <w:szCs w:val="24"/>
          <w:lang w:val="en-US" w:eastAsia="en-GB"/>
        </w:rPr>
        <w:fldChar w:fldCharType="begin">
          <w:fldData xml:space="preserve">PEVuZE5vdGU+PENpdGU+PEF1dGhvcj5CYWludG9uPC9BdXRob3I+PFllYXI+MTk5MjwvWWVhcj48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PEVuZE5vdGU+PENpdGU+PEF1dGhvcj5CYWludG9uPC9BdXRob3I+PFllYXI+MTk5MjwvWWVhcj48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r>
      <w:r w:rsidRPr="00207CAD">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(4)</w:t>
      </w:r>
      <w:r w:rsidRPr="00207CAD">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t>, (CaPS; N = 1268), English Longitudinal Study of Ageing</w:t>
      </w:r>
      <w:r w:rsidRPr="00207CAD">
        <w:rPr>
          <w:rFonts w:ascii="Arial" w:eastAsia="Times New Roman" w:hAnsi="Arial" w:cs="Arial"/>
          <w:sz w:val="24"/>
          <w:szCs w:val="24"/>
          <w:lang w:val="en-US" w:eastAsia="en-GB"/>
        </w:rPr>
        <w:fldChar w:fldCharType="begin"/>
      </w:r>
      <w:r w:rsidR="008C4A7B">
        <w:rPr>
          <w:rFonts w:ascii="Arial" w:eastAsia="Times New Roman" w:hAnsi="Arial" w:cs="Arial"/>
          <w:sz w:val="24"/>
          <w:szCs w:val="24"/>
          <w:lang w:val="en-US" w:eastAsia="en-GB"/>
        </w:rPr>
        <w:instrText xml:space="preserve"> ADDIN EN.CITE &lt;EndNote&gt;&lt;Cite&gt;&lt;Author&gt;Marmot&lt;/Author&gt;&lt;Year&gt;2003&lt;/Year&gt;&lt;RecNum&gt;25&lt;/RecNum&gt;&lt;DisplayText&gt;(5)&lt;/DisplayText&gt;&lt;record&gt;&lt;rec-number&gt;25&lt;/rec-number&gt;&lt;foreign-keys&gt;&lt;key app="EN" db-id="rzs55srp0dd5v8eaffp5ee0edpaedwzd2xwf" timestamp="1420560565"&gt;25&lt;/key&gt;&lt;/foreign-keys&gt;&lt;ref-type name="Journal Article"&gt;17&lt;/ref-type&gt;&lt;contributors&gt;&lt;authors&gt;&lt;author&gt;Marmot, M.&lt;/author&gt;&lt;author&gt;Banks, J.&lt;/author&gt;&lt;author&gt;Blundell, R.&lt;/author&gt;&lt;author&gt;Lessof, C.&lt;/author&gt;&lt;author&gt;Nazroo, J.&lt;/author&gt;&lt;/authors&gt;&lt;/contributors&gt;&lt;titles&gt;&lt;title&gt;Health, Wealth and Lifestyles of the Older Population in England: The 2002 English Longitudinal Study of Ageing.&lt;/title&gt;&lt;secondary-title&gt;London: Institute for Fiscal Studies&lt;/secondary-title&gt;&lt;/titles&gt;&lt;periodical&gt;&lt;full-title&gt;London: Institute for Fiscal Studies&lt;/full-title&gt;&lt;/periodical&gt;&lt;dates&gt;&lt;year&gt;2003&lt;/year&gt;&lt;/dates&gt;&lt;urls&gt;&lt;/urls&gt;&lt;/record&gt;&lt;/Cite&gt;&lt;/EndNote&gt;</w:instrText>
      </w:r>
      <w:r w:rsidRPr="00207CAD">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(5)</w:t>
      </w:r>
      <w:r w:rsidRPr="00207CAD">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t xml:space="preserve"> (ELSA; N = 1881), Edinburgh Type 2 Diabetes Study</w:t>
      </w:r>
      <w:r w:rsidRPr="00207CAD">
        <w:rPr>
          <w:rFonts w:ascii="Arial" w:eastAsia="Times New Roman" w:hAnsi="Arial" w:cs="Arial"/>
          <w:sz w:val="24"/>
          <w:szCs w:val="24"/>
          <w:lang w:val="en-US" w:eastAsia="en-GB"/>
        </w:rPr>
        <w:fldChar w:fldCharType="begin"/>
      </w:r>
      <w:r w:rsidR="008C4A7B">
        <w:rPr>
          <w:rFonts w:ascii="Arial" w:eastAsia="Times New Roman" w:hAnsi="Arial" w:cs="Arial"/>
          <w:sz w:val="24"/>
          <w:szCs w:val="24"/>
          <w:lang w:val="en-US" w:eastAsia="en-GB"/>
        </w:rPr>
        <w:instrText xml:space="preserve"> ADDIN EN.CITE &lt;EndNote&gt;&lt;Cite&gt;&lt;Author&gt;Price&lt;/Author&gt;&lt;Year&gt;2008&lt;/Year&gt;&lt;RecNum&gt;29&lt;/RecNum&gt;&lt;DisplayText&gt;(6)&lt;/DisplayText&gt;&lt;record&gt;&lt;rec-number&gt;29&lt;/rec-number&gt;&lt;foreign-keys&gt;&lt;key app="EN" db-id="rzs55srp0dd5v8eaffp5ee0edpaedwzd2xwf" timestamp="1420561006"&gt;29&lt;/key&gt;&lt;/foreign-keys&gt;&lt;ref-type name="Journal Article"&gt;17&lt;/ref-type&gt;&lt;contributors&gt;&lt;authors&gt;&lt;author&gt;Price, J. F.&lt;/author&gt;&lt;author&gt;Reynolds, R. M.&lt;/author&gt;&lt;author&gt;Mitchell, R. J.&lt;/author&gt;&lt;author&gt;Williamson, R. M.&lt;/author&gt;&lt;author&gt;Fowkes, F. G.&lt;/author&gt;&lt;author&gt;Deary, I. J.&lt;/author&gt;&lt;author&gt;Lee, A. J.&lt;/author&gt;&lt;author&gt;Frier, B. M.&lt;/author&gt;&lt;author&gt;Hayes, P. C.&lt;/author&gt;&lt;author&gt;Strachan, M. W.&lt;/author&gt;&lt;/authors&gt;&lt;/contributors&gt;&lt;auth-address&gt;Division of Community Health Sciences and Centre for Population Health Sciences, University of Edinburgh, Edinburgh, UK. Jackie.Price@ed.ac.uk&lt;/auth-address&gt;&lt;titles&gt;&lt;title&gt;The Edinburgh Type 2 Diabetes Study: study protocol&lt;/title&gt;&lt;secondary-title&gt;BMC Endocr Disord&lt;/secondary-title&gt;&lt;alt-title&gt;BMC endocrine disorders&lt;/alt-title&gt;&lt;/titles&gt;&lt;periodical&gt;&lt;full-title&gt;BMC Endocr Disord&lt;/full-title&gt;&lt;abbr-1&gt;BMC endocrine disorders&lt;/abbr-1&gt;&lt;/periodical&gt;&lt;alt-periodical&gt;&lt;full-title&gt;BMC Endocr Disord&lt;/full-title&gt;&lt;abbr-1&gt;BMC endocrine disorders&lt;/abbr-1&gt;&lt;/alt-periodical&gt;&lt;pages&gt;18&lt;/pages&gt;&lt;volume&gt;8&lt;/volume&gt;&lt;dates&gt;&lt;year&gt;2008&lt;/year&gt;&lt;/dates&gt;&lt;isbn&gt;1472-6823 (Electronic)&amp;#xD;1472-6823 (Linking)&lt;/isbn&gt;&lt;accession-num&gt;19077235&lt;/accession-num&gt;&lt;urls&gt;&lt;related-urls&gt;&lt;url&gt;http://www.ncbi.nlm.nih.gov/pubmed/19077235&lt;/url&gt;&lt;url&gt;http://www.ncbi.nlm.nih.gov/pmc/articles/PMC2621220/pdf/1472-6823-8-18.pdf&lt;/url&gt;&lt;/related-urls&gt;&lt;/urls&gt;&lt;custom2&gt;2621220&lt;/custom2&gt;&lt;electronic-resource-num&gt;10.1186/1472-6823-8-18&lt;/electronic-resource-num&gt;&lt;/record&gt;&lt;/Cite&gt;&lt;/EndNote&gt;</w:instrText>
      </w:r>
      <w:r w:rsidRPr="00207CAD">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(6)</w:t>
      </w:r>
      <w:r w:rsidRPr="00207CAD">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t xml:space="preserve"> (ET2DS; N = 996), MRC National Survey of Health and Development</w:t>
      </w:r>
      <w:r w:rsidRPr="00207CAD">
        <w:rPr>
          <w:rFonts w:ascii="Arial" w:eastAsia="Times New Roman" w:hAnsi="Arial" w:cs="Arial"/>
          <w:sz w:val="24"/>
          <w:szCs w:val="24"/>
          <w:lang w:val="en-US" w:eastAsia="en-GB"/>
        </w:rPr>
        <w:fldChar w:fldCharType="begin">
          <w:fldData xml:space="preserve">PEVuZE5vdGU+PENpdGU+PEF1dGhvcj5XYWRzd29ydGg8L0F1dGhvcj48WWVhcj4yMDA2PC9ZZWFy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PEVuZE5vdGU+PENpdGU+PEF1dGhvcj5XYWRzd29ydGg8L0F1dGhvcj48WWVhcj4yMDA2PC9ZZWFy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r>
      <w:r w:rsidRPr="00207CAD">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(7, 8)</w:t>
      </w:r>
      <w:r w:rsidRPr="00207CAD">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t xml:space="preserve"> (MRC NSHD; N = 1672) and Whitehall II Study</w:t>
      </w:r>
      <w:r w:rsidRPr="00207CAD">
        <w:rPr>
          <w:rFonts w:ascii="Arial" w:eastAsia="Times New Roman" w:hAnsi="Arial" w:cs="Arial"/>
          <w:sz w:val="24"/>
          <w:szCs w:val="24"/>
          <w:lang w:val="en-US" w:eastAsia="en-GB"/>
        </w:rPr>
        <w:fldChar w:fldCharType="begin"/>
      </w:r>
      <w:r w:rsidR="008C4A7B">
        <w:rPr>
          <w:rFonts w:ascii="Arial" w:eastAsia="Times New Roman" w:hAnsi="Arial" w:cs="Arial"/>
          <w:sz w:val="24"/>
          <w:szCs w:val="24"/>
          <w:lang w:val="en-US" w:eastAsia="en-GB"/>
        </w:rPr>
        <w:instrText xml:space="preserve"> ADDIN EN.CITE &lt;EndNote&gt;&lt;Cite&gt;&lt;Author&gt;Marmot&lt;/Author&gt;&lt;Year&gt;1991&lt;/Year&gt;&lt;RecNum&gt;23&lt;/RecNum&gt;&lt;DisplayText&gt;(9)&lt;/DisplayText&gt;&lt;record&gt;&lt;rec-number&gt;23&lt;/rec-number&gt;&lt;foreign-keys&gt;&lt;key app="EN" db-id="rzs55srp0dd5v8eaffp5ee0edpaedwzd2xwf" timestamp="1420560101"&gt;23&lt;/key&gt;&lt;/foreign-keys&gt;&lt;ref-type name="Journal Article"&gt;17&lt;/ref-type&gt;&lt;contributors&gt;&lt;authors&gt;&lt;author&gt;Marmot, M. G.&lt;/author&gt;&lt;author&gt;Smith, G. D.&lt;/author&gt;&lt;author&gt;Stansfeld, S.&lt;/author&gt;&lt;author&gt;Patel, C.&lt;/author&gt;&lt;author&gt;North, F.&lt;/author&gt;&lt;author&gt;Head, J.&lt;/author&gt;&lt;author&gt;White, I.&lt;/author&gt;&lt;author&gt;Brunner, E.&lt;/author&gt;&lt;author&gt;Feeney, A.&lt;/author&gt;&lt;/authors&gt;&lt;/contributors&gt;&lt;auth-address&gt;Department of Epidemiology and Public Health, University College and Middlesex School of Medicine, London.&lt;/auth-address&gt;&lt;titles&gt;&lt;title&gt;Health inequalities among British civil servants: the Whitehall II study&lt;/title&gt;&lt;secondary-title&gt;Lancet&lt;/secondary-title&gt;&lt;alt-title&gt;Lancet&lt;/alt-title&gt;&lt;/titles&gt;&lt;periodical&gt;&lt;full-title&gt;Lancet&lt;/full-title&gt;&lt;abbr-1&gt;Lancet&lt;/abbr-1&gt;&lt;/periodical&gt;&lt;alt-periodical&gt;&lt;full-title&gt;Lancet&lt;/full-title&gt;&lt;abbr-1&gt;Lancet&lt;/abbr-1&gt;&lt;/alt-periodical&gt;&lt;pages&gt;1387-93&lt;/pages&gt;&lt;volume&gt;337&lt;/volume&gt;&lt;number&gt;8754&lt;/number&gt;&lt;keywords&gt;&lt;keyword&gt;Adult&lt;/keyword&gt;&lt;keyword&gt;Coronary Disease/epidemiology&lt;/keyword&gt;&lt;keyword&gt;Employment/*statistics &amp;amp; numerical data&lt;/keyword&gt;&lt;keyword&gt;Female&lt;/keyword&gt;&lt;keyword&gt;*Government Agencies&lt;/keyword&gt;&lt;keyword&gt;Health Behavior&lt;/keyword&gt;&lt;keyword&gt;*Health Status Indicators&lt;/keyword&gt;&lt;keyword&gt;Humans&lt;/keyword&gt;&lt;keyword&gt;London/epidemiology&lt;/keyword&gt;&lt;keyword&gt;Male&lt;/keyword&gt;&lt;keyword&gt;Middle Aged&lt;/keyword&gt;&lt;keyword&gt;Prevalence&lt;/keyword&gt;&lt;keyword&gt;Questionnaires&lt;/keyword&gt;&lt;keyword&gt;Risk Factors&lt;/keyword&gt;&lt;keyword&gt;*Social Class&lt;/keyword&gt;&lt;keyword&gt;Social Support&lt;/keyword&gt;&lt;keyword&gt;Socioeconomic Factors&lt;/keyword&gt;&lt;/keywords&gt;&lt;dates&gt;&lt;year&gt;1991&lt;/year&gt;&lt;pub-dates&gt;&lt;date&gt;Jun 8&lt;/date&gt;&lt;/pub-dates&gt;&lt;/dates&gt;&lt;isbn&gt;0140-6736 (Print)&amp;#xD;0140-6736 (Linking)&lt;/isbn&gt;&lt;accession-num&gt;1674771&lt;/accession-num&gt;&lt;urls&gt;&lt;related-urls&gt;&lt;url&gt;http://www.ncbi.nlm.nih.gov/pubmed/1674771&lt;/url&gt;&lt;/related-urls&gt;&lt;/urls&gt;&lt;/record&gt;&lt;/Cite&gt;&lt;/EndNote&gt;</w:instrText>
      </w:r>
      <w:r w:rsidRPr="00207CAD">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(9)</w:t>
      </w:r>
      <w:r w:rsidRPr="00207CAD">
        <w:rPr>
          <w:rFonts w:ascii="Arial" w:eastAsia="Times New Roman" w:hAnsi="Arial" w:cs="Arial"/>
          <w:sz w:val="24"/>
          <w:szCs w:val="24"/>
          <w:lang w:val="en-US" w:eastAsia="en-GB"/>
        </w:rPr>
        <w:fldChar w:fldCharType="end"/>
      </w:r>
      <w:r w:rsidRPr="00207CAD">
        <w:rPr>
          <w:rFonts w:ascii="Arial" w:eastAsia="Times New Roman" w:hAnsi="Arial" w:cs="Arial"/>
          <w:sz w:val="24"/>
          <w:szCs w:val="24"/>
          <w:lang w:val="en-US" w:eastAsia="en-GB"/>
        </w:rPr>
        <w:t xml:space="preserve"> (WHII, N = 1082).</w:t>
      </w:r>
      <w:r w:rsidRPr="009961AE">
        <w:rPr>
          <w:rFonts w:ascii="Arial" w:eastAsia="Times New Roman" w:hAnsi="Arial" w:cs="Arial"/>
          <w:sz w:val="24"/>
          <w:szCs w:val="24"/>
          <w:lang w:val="en-US" w:eastAsia="en-GB"/>
        </w:rPr>
        <w:t xml:space="preserve"> </w:t>
      </w:r>
      <w:r w:rsidRPr="00207CAD">
        <w:rPr>
          <w:rFonts w:ascii="Arial" w:eastAsia="Times New Roman" w:hAnsi="Arial" w:cs="Arial"/>
          <w:sz w:val="24"/>
          <w:szCs w:val="24"/>
          <w:lang w:val="en-US" w:eastAsia="en-GB"/>
        </w:rPr>
        <w:t>Each study was approved by</w:t>
      </w:r>
      <w:r w:rsidRPr="00207CAD">
        <w:rPr>
          <w:rFonts w:ascii="Arial" w:eastAsia="Times New Roman" w:hAnsi="Arial" w:cs="Arial"/>
          <w:sz w:val="24"/>
          <w:szCs w:val="24"/>
          <w:lang w:val="en-US"/>
        </w:rPr>
        <w:t xml:space="preserve"> the</w:t>
      </w:r>
      <w:r w:rsidRPr="00207CAD">
        <w:rPr>
          <w:rFonts w:ascii="Arial" w:eastAsia="Times New Roman" w:hAnsi="Arial" w:cs="Arial"/>
          <w:sz w:val="24"/>
          <w:szCs w:val="24"/>
          <w:lang w:val="en-US" w:eastAsia="en-GB"/>
        </w:rPr>
        <w:t xml:space="preserve"> appropriate local research ethics committee and all participants gave informed </w:t>
      </w:r>
      <w:r w:rsidRPr="00207CAD">
        <w:rPr>
          <w:rFonts w:ascii="Arial" w:eastAsia="Times New Roman" w:hAnsi="Arial" w:cs="Arial"/>
          <w:sz w:val="24"/>
          <w:szCs w:val="24"/>
          <w:lang w:val="en-US" w:eastAsia="en-GB"/>
        </w:rPr>
        <w:lastRenderedPageBreak/>
        <w:t>consent. Blood samples were collected and analyzed using standard methods and assays.</w:t>
      </w:r>
      <w:r w:rsidRPr="00207CAD">
        <w:t xml:space="preserve"> </w:t>
      </w:r>
    </w:p>
    <w:p w:rsidR="00E952A6" w:rsidRDefault="00E952A6" w:rsidP="00E952A6">
      <w:pPr>
        <w:spacing w:after="0" w:line="480" w:lineRule="auto"/>
        <w:rPr>
          <w:rFonts w:ascii="Arial" w:eastAsia="Times New Roman" w:hAnsi="Arial" w:cs="Arial"/>
          <w:sz w:val="24"/>
          <w:szCs w:val="24"/>
          <w:lang w:val="en-US" w:eastAsia="en-GB"/>
        </w:rPr>
      </w:pPr>
      <w:r w:rsidRPr="00207CAD">
        <w:rPr>
          <w:rFonts w:ascii="Arial" w:eastAsia="Times New Roman" w:hAnsi="Arial" w:cs="Arial"/>
          <w:sz w:val="24"/>
          <w:szCs w:val="24"/>
          <w:lang w:val="en-US" w:eastAsia="en-GB"/>
        </w:rPr>
        <w:t>ELSA and WHII had only Hb available. BWHHS and CaPS had MCHC missing completely and ET2DS had both MCH and MCHC missing. MCHC was not calculated for 419 participants in MRC NSHD.</w:t>
      </w:r>
      <w:r w:rsidRPr="00DC65E5">
        <w:rPr>
          <w:rFonts w:ascii="Arial" w:eastAsia="Times New Roman" w:hAnsi="Arial" w:cs="Arial"/>
          <w:sz w:val="24"/>
          <w:szCs w:val="24"/>
          <w:lang w:val="en-US" w:eastAsia="en-GB"/>
        </w:rPr>
        <w:t xml:space="preserve"> </w:t>
      </w:r>
    </w:p>
    <w:p w:rsidR="00E952A6" w:rsidRPr="00E952A6" w:rsidRDefault="00E952A6" w:rsidP="00E952A6">
      <w:pPr>
        <w:spacing w:line="480" w:lineRule="auto"/>
        <w:rPr>
          <w:rFonts w:ascii="Arial" w:eastAsia="Times New Roman" w:hAnsi="Arial" w:cs="Arial"/>
          <w:sz w:val="24"/>
          <w:szCs w:val="24"/>
          <w:lang w:val="en-US" w:eastAsia="en-GB"/>
        </w:rPr>
      </w:pPr>
    </w:p>
    <w:p w:rsidR="00E952A6" w:rsidRPr="0023039D" w:rsidRDefault="00E952A6" w:rsidP="00E952A6">
      <w:pPr>
        <w:spacing w:line="480" w:lineRule="auto"/>
        <w:rPr>
          <w:rFonts w:ascii="Arial" w:eastAsia="Times New Roman" w:hAnsi="Arial" w:cs="Arial"/>
          <w:b/>
          <w:sz w:val="24"/>
          <w:szCs w:val="24"/>
          <w:lang w:val="en-US" w:eastAsia="en-GB"/>
        </w:rPr>
      </w:pPr>
      <w:r w:rsidRPr="0023039D">
        <w:rPr>
          <w:rFonts w:ascii="Arial" w:eastAsia="Times New Roman" w:hAnsi="Arial" w:cs="Arial"/>
          <w:b/>
          <w:sz w:val="24"/>
          <w:szCs w:val="24"/>
          <w:lang w:val="en-US" w:eastAsia="en-GB"/>
        </w:rPr>
        <w:t>Calculating missing traits</w:t>
      </w:r>
    </w:p>
    <w:p w:rsidR="00E952A6" w:rsidRDefault="00E952A6" w:rsidP="00E952A6">
      <w:pPr>
        <w:spacing w:after="0" w:line="480" w:lineRule="auto"/>
        <w:ind w:firstLine="720"/>
        <w:rPr>
          <w:rFonts w:ascii="Arial" w:eastAsia="Times New Roman" w:hAnsi="Arial" w:cs="Arial"/>
          <w:sz w:val="24"/>
          <w:szCs w:val="24"/>
          <w:lang w:val="en-US" w:eastAsia="en-GB"/>
        </w:rPr>
      </w:pPr>
      <w:r w:rsidRPr="00294E1B">
        <w:rPr>
          <w:rFonts w:ascii="Arial" w:eastAsia="Times New Roman" w:hAnsi="Arial" w:cs="Arial"/>
          <w:sz w:val="24"/>
          <w:szCs w:val="24"/>
          <w:lang w:val="en-US" w:eastAsia="en-GB"/>
        </w:rPr>
        <w:t>MCH and MCHC are usually calculated from other RBC trait measurements (using the formulae provided in Supplementary Table S1), and these were calculated where missing</w:t>
      </w:r>
      <w:r>
        <w:rPr>
          <w:rFonts w:ascii="Arial" w:eastAsia="Times New Roman" w:hAnsi="Arial" w:cs="Arial"/>
          <w:sz w:val="24"/>
          <w:szCs w:val="24"/>
          <w:lang w:val="en-US" w:eastAsia="en-GB"/>
        </w:rPr>
        <w:t xml:space="preserve">. </w:t>
      </w:r>
      <w:r w:rsidRPr="0023039D">
        <w:rPr>
          <w:rFonts w:ascii="Arial" w:eastAsia="Times New Roman" w:hAnsi="Arial" w:cs="Arial"/>
          <w:sz w:val="24"/>
          <w:szCs w:val="24"/>
          <w:lang w:val="en-US" w:eastAsia="en-GB"/>
        </w:rPr>
        <w:t xml:space="preserve">To check the validity of </w:t>
      </w:r>
      <w:r>
        <w:rPr>
          <w:rFonts w:ascii="Arial" w:eastAsia="Times New Roman" w:hAnsi="Arial" w:cs="Arial"/>
          <w:sz w:val="24"/>
          <w:szCs w:val="24"/>
          <w:lang w:val="en-US" w:eastAsia="en-GB"/>
        </w:rPr>
        <w:t>this</w:t>
      </w:r>
      <w:r w:rsidRPr="0023039D">
        <w:rPr>
          <w:rFonts w:ascii="Arial" w:eastAsia="Times New Roman" w:hAnsi="Arial" w:cs="Arial"/>
          <w:sz w:val="24"/>
          <w:szCs w:val="24"/>
          <w:lang w:val="en-US" w:eastAsia="en-GB"/>
        </w:rPr>
        <w:t xml:space="preserve"> approach, we first recalculated these traits in the studies where data provided directly from the laboratories was available.</w:t>
      </w:r>
      <w:r>
        <w:rPr>
          <w:rFonts w:ascii="Arial" w:eastAsia="Times New Roman" w:hAnsi="Arial" w:cs="Arial"/>
          <w:sz w:val="24"/>
          <w:szCs w:val="24"/>
          <w:lang w:val="en-US" w:eastAsia="en-GB"/>
        </w:rPr>
        <w:t xml:space="preserve"> </w:t>
      </w:r>
      <w:r w:rsidRPr="0023039D">
        <w:rPr>
          <w:rFonts w:ascii="Arial" w:eastAsia="Times New Roman" w:hAnsi="Arial" w:cs="Arial"/>
          <w:sz w:val="24"/>
          <w:szCs w:val="24"/>
          <w:lang w:val="en-US" w:eastAsia="en-GB"/>
        </w:rPr>
        <w:t>The differences between supplied and calculated MCH (pg) and MCHC (g/dL) were normally distributed in each study with means (SDs) of 0.0019 (0.08) in BRHS, -0.0006 (0.07) in BWHHS, 0.0239 (0.07) in CaPS and -0.0011 (0.08) in MRC NSHD, and 0.0043 (0.21; larger since the provided MCHC were rounded to whole number) in BRHS and 0.0060 (0.08) in a subset of MRC NSHD with information available, respectively. Based on these results, we concluded that the difference between supplied and calculated data was negligible (due to rounding), and therefore proceeded to include calculated MCH and MCHC values from studies where this information was otherwise not available.</w:t>
      </w:r>
    </w:p>
    <w:p w:rsidR="00E952A6" w:rsidRDefault="00E952A6" w:rsidP="00E952A6">
      <w:pPr>
        <w:spacing w:line="480" w:lineRule="auto"/>
        <w:rPr>
          <w:rFonts w:ascii="Arial" w:eastAsia="Times New Roman" w:hAnsi="Arial" w:cs="Arial"/>
          <w:sz w:val="24"/>
          <w:szCs w:val="24"/>
          <w:lang w:val="en-US" w:eastAsia="en-GB"/>
        </w:rPr>
      </w:pPr>
    </w:p>
    <w:p w:rsidR="00E952A6" w:rsidRPr="0023039D" w:rsidRDefault="00E952A6" w:rsidP="00E952A6">
      <w:pPr>
        <w:spacing w:line="480" w:lineRule="auto"/>
        <w:rPr>
          <w:rFonts w:ascii="Arial" w:eastAsia="Times New Roman" w:hAnsi="Arial" w:cs="Arial"/>
          <w:b/>
          <w:sz w:val="24"/>
          <w:szCs w:val="24"/>
          <w:lang w:val="en-US" w:eastAsia="en-GB"/>
        </w:rPr>
      </w:pPr>
      <w:r>
        <w:rPr>
          <w:rFonts w:ascii="Arial" w:eastAsia="Times New Roman" w:hAnsi="Arial" w:cs="Arial"/>
          <w:b/>
          <w:sz w:val="24"/>
          <w:szCs w:val="24"/>
          <w:lang w:val="en-US" w:eastAsia="en-GB"/>
        </w:rPr>
        <w:t>Covariates for the association analysis</w:t>
      </w:r>
    </w:p>
    <w:p w:rsidR="00E952A6" w:rsidRDefault="00E952A6" w:rsidP="00E952A6">
      <w:pPr>
        <w:spacing w:after="0" w:line="480" w:lineRule="auto"/>
        <w:ind w:firstLine="720"/>
        <w:rPr>
          <w:rFonts w:ascii="Arial" w:eastAsia="Times New Roman" w:hAnsi="Arial" w:cs="Arial"/>
          <w:sz w:val="24"/>
          <w:szCs w:val="24"/>
          <w:lang w:val="en-US" w:eastAsia="en-GB"/>
        </w:rPr>
      </w:pPr>
      <w:r>
        <w:rPr>
          <w:rFonts w:ascii="Arial" w:eastAsia="Times New Roman" w:hAnsi="Arial" w:cs="Arial"/>
          <w:sz w:val="24"/>
          <w:szCs w:val="24"/>
          <w:lang w:val="en-US" w:eastAsia="en-GB"/>
        </w:rPr>
        <w:lastRenderedPageBreak/>
        <w:t>As described in “</w:t>
      </w:r>
      <w:r w:rsidRPr="00932790">
        <w:rPr>
          <w:rFonts w:ascii="Arial" w:eastAsia="Times New Roman" w:hAnsi="Arial" w:cs="Arial"/>
          <w:sz w:val="24"/>
          <w:szCs w:val="24"/>
          <w:lang w:val="en-US" w:eastAsia="en-GB"/>
        </w:rPr>
        <w:t>Methods</w:t>
      </w:r>
      <w:r>
        <w:rPr>
          <w:rFonts w:ascii="Arial" w:eastAsia="Times New Roman" w:hAnsi="Arial" w:cs="Arial"/>
          <w:sz w:val="24"/>
          <w:szCs w:val="24"/>
          <w:lang w:val="en-US" w:eastAsia="en-GB"/>
        </w:rPr>
        <w:t>”, a</w:t>
      </w:r>
      <w:r w:rsidRPr="0079266E">
        <w:rPr>
          <w:rFonts w:ascii="Arial" w:eastAsia="Times New Roman" w:hAnsi="Arial" w:cs="Arial"/>
          <w:sz w:val="24"/>
          <w:szCs w:val="24"/>
          <w:lang w:val="en-US" w:eastAsia="en-GB"/>
        </w:rPr>
        <w:t>djustment was made for age, sex and diabetes status, where appropriate</w:t>
      </w:r>
      <w:r>
        <w:rPr>
          <w:rFonts w:ascii="Arial" w:eastAsia="Times New Roman" w:hAnsi="Arial" w:cs="Arial"/>
          <w:sz w:val="24"/>
          <w:szCs w:val="24"/>
          <w:lang w:val="en-US" w:eastAsia="en-GB"/>
        </w:rPr>
        <w:t>. However,</w:t>
      </w:r>
      <w:r w:rsidRPr="0079266E">
        <w:rPr>
          <w:rFonts w:ascii="Arial" w:eastAsia="Times New Roman" w:hAnsi="Arial" w:cs="Arial"/>
          <w:sz w:val="24"/>
          <w:szCs w:val="24"/>
          <w:lang w:val="en-US" w:eastAsia="en-GB"/>
        </w:rPr>
        <w:t xml:space="preserve"> </w:t>
      </w:r>
      <w:r>
        <w:rPr>
          <w:rFonts w:ascii="Arial" w:eastAsia="Times New Roman" w:hAnsi="Arial" w:cs="Arial"/>
          <w:sz w:val="24"/>
          <w:szCs w:val="24"/>
          <w:lang w:val="en-US" w:eastAsia="en-GB"/>
        </w:rPr>
        <w:t>d</w:t>
      </w:r>
      <w:r w:rsidRPr="0079266E">
        <w:rPr>
          <w:rFonts w:ascii="Arial" w:eastAsia="Times New Roman" w:hAnsi="Arial" w:cs="Arial"/>
          <w:sz w:val="24"/>
          <w:szCs w:val="24"/>
          <w:lang w:val="en-US" w:eastAsia="en-GB"/>
        </w:rPr>
        <w:t xml:space="preserve">ata on diabetes status in the MRC NSHD was from the wave of data collection preceding that for </w:t>
      </w:r>
      <w:r w:rsidRPr="0079266E">
        <w:rPr>
          <w:rFonts w:ascii="Arial" w:hAnsi="Arial"/>
          <w:sz w:val="24"/>
          <w:lang w:val="en-US"/>
        </w:rPr>
        <w:t>RBC traits</w:t>
      </w:r>
      <w:r w:rsidRPr="0079266E">
        <w:rPr>
          <w:rFonts w:ascii="Arial" w:eastAsia="Times New Roman" w:hAnsi="Arial" w:cs="Arial"/>
          <w:sz w:val="24"/>
          <w:szCs w:val="24"/>
          <w:lang w:val="en-US" w:eastAsia="en-GB"/>
        </w:rPr>
        <w:t xml:space="preserve">, while in WHII, diabetes status was not available from a time point close to that of Hb measurement, so was not </w:t>
      </w:r>
      <w:r w:rsidRPr="00515679">
        <w:rPr>
          <w:rFonts w:ascii="Arial" w:eastAsia="Times New Roman" w:hAnsi="Arial" w:cs="Arial"/>
          <w:sz w:val="24"/>
          <w:szCs w:val="24"/>
          <w:lang w:val="en-US" w:eastAsia="en-GB"/>
        </w:rPr>
        <w:t>included as a covariate in</w:t>
      </w:r>
      <w:r w:rsidRPr="0079266E">
        <w:rPr>
          <w:rFonts w:ascii="Arial" w:eastAsia="Times New Roman" w:hAnsi="Arial" w:cs="Arial"/>
          <w:sz w:val="24"/>
          <w:szCs w:val="24"/>
          <w:lang w:val="en-US" w:eastAsia="en-GB"/>
        </w:rPr>
        <w:t xml:space="preserve"> the analysis.</w:t>
      </w:r>
      <w:r w:rsidRPr="00DC65E5">
        <w:rPr>
          <w:rFonts w:ascii="Arial" w:eastAsia="Times New Roman" w:hAnsi="Arial" w:cs="Arial"/>
          <w:sz w:val="24"/>
          <w:szCs w:val="24"/>
          <w:lang w:val="en-US" w:eastAsia="en-GB"/>
        </w:rPr>
        <w:t xml:space="preserve"> Meta-analysis for Hb omitting the WHII study (for which relevant diabetes status was unavailable) and further adjustment for smoking status and estimated glomerular filtration rate did not change the significant signals (results not shown).</w:t>
      </w:r>
    </w:p>
    <w:p w:rsidR="00E952A6" w:rsidRDefault="00E952A6" w:rsidP="00E952A6">
      <w:pPr>
        <w:spacing w:line="480" w:lineRule="auto"/>
        <w:rPr>
          <w:rFonts w:ascii="Arial" w:eastAsia="Times New Roman" w:hAnsi="Arial" w:cs="Arial"/>
          <w:sz w:val="24"/>
          <w:szCs w:val="24"/>
          <w:lang w:val="en-US" w:eastAsia="en-GB"/>
        </w:rPr>
      </w:pPr>
    </w:p>
    <w:p w:rsidR="00E952A6" w:rsidRPr="0023039D" w:rsidRDefault="00E952A6" w:rsidP="00E952A6">
      <w:pPr>
        <w:spacing w:line="480" w:lineRule="auto"/>
        <w:rPr>
          <w:rFonts w:ascii="Arial" w:eastAsia="Times New Roman" w:hAnsi="Arial" w:cs="Arial"/>
          <w:b/>
          <w:sz w:val="24"/>
          <w:szCs w:val="24"/>
          <w:lang w:val="en-US" w:eastAsia="en-GB"/>
        </w:rPr>
      </w:pPr>
      <w:r w:rsidRPr="0023039D">
        <w:rPr>
          <w:rFonts w:ascii="Arial" w:eastAsia="Times New Roman" w:hAnsi="Arial" w:cs="Arial"/>
          <w:b/>
          <w:sz w:val="24"/>
          <w:szCs w:val="24"/>
          <w:lang w:val="en-US" w:eastAsia="en-GB"/>
        </w:rPr>
        <w:t>Replication cohort</w:t>
      </w:r>
    </w:p>
    <w:p w:rsidR="00E952A6" w:rsidRDefault="00E952A6" w:rsidP="00E952A6">
      <w:pPr>
        <w:spacing w:after="0" w:line="480" w:lineRule="auto"/>
        <w:ind w:firstLine="720"/>
        <w:rPr>
          <w:rFonts w:ascii="Arial" w:eastAsia="Times New Roman" w:hAnsi="Arial" w:cs="Arial"/>
          <w:sz w:val="24"/>
          <w:szCs w:val="24"/>
          <w:lang w:val="en-US" w:eastAsia="en-GB"/>
        </w:rPr>
      </w:pPr>
      <w:r w:rsidRPr="0023039D">
        <w:rPr>
          <w:rFonts w:ascii="Arial" w:eastAsia="Times New Roman" w:hAnsi="Arial" w:cs="Arial"/>
          <w:sz w:val="24"/>
          <w:szCs w:val="24"/>
          <w:lang w:val="en-US" w:eastAsia="en-GB"/>
        </w:rPr>
        <w:t xml:space="preserve">The design of the </w:t>
      </w:r>
      <w:proofErr w:type="spellStart"/>
      <w:r w:rsidRPr="0023039D">
        <w:rPr>
          <w:rFonts w:ascii="Arial" w:eastAsia="Times New Roman" w:hAnsi="Arial" w:cs="Arial"/>
          <w:sz w:val="24"/>
          <w:szCs w:val="24"/>
          <w:lang w:val="en-US" w:eastAsia="en-GB"/>
        </w:rPr>
        <w:t>Cohorte</w:t>
      </w:r>
      <w:proofErr w:type="spellEnd"/>
      <w:r w:rsidRPr="0023039D">
        <w:rPr>
          <w:rFonts w:ascii="Arial" w:eastAsia="Times New Roman" w:hAnsi="Arial" w:cs="Arial"/>
          <w:sz w:val="24"/>
          <w:szCs w:val="24"/>
          <w:lang w:val="en-US" w:eastAsia="en-GB"/>
        </w:rPr>
        <w:t xml:space="preserve"> </w:t>
      </w:r>
      <w:proofErr w:type="spellStart"/>
      <w:r w:rsidRPr="0023039D">
        <w:rPr>
          <w:rFonts w:ascii="Arial" w:eastAsia="Times New Roman" w:hAnsi="Arial" w:cs="Arial"/>
          <w:sz w:val="24"/>
          <w:szCs w:val="24"/>
          <w:lang w:val="en-US" w:eastAsia="en-GB"/>
        </w:rPr>
        <w:t>Lausannoise</w:t>
      </w:r>
      <w:proofErr w:type="spellEnd"/>
      <w:r w:rsidRPr="0023039D">
        <w:rPr>
          <w:rFonts w:ascii="Arial" w:eastAsia="Times New Roman" w:hAnsi="Arial" w:cs="Arial"/>
          <w:sz w:val="24"/>
          <w:szCs w:val="24"/>
          <w:lang w:val="en-US" w:eastAsia="en-GB"/>
        </w:rPr>
        <w:t xml:space="preserve"> (</w:t>
      </w:r>
      <w:proofErr w:type="spellStart"/>
      <w:r w:rsidRPr="0023039D">
        <w:rPr>
          <w:rFonts w:ascii="Arial" w:eastAsia="Times New Roman" w:hAnsi="Arial" w:cs="Arial"/>
          <w:sz w:val="24"/>
          <w:szCs w:val="24"/>
          <w:lang w:val="en-US" w:eastAsia="en-GB"/>
        </w:rPr>
        <w:t>CoLaus</w:t>
      </w:r>
      <w:proofErr w:type="spellEnd"/>
      <w:r>
        <w:rPr>
          <w:rFonts w:ascii="Arial" w:eastAsia="Times New Roman" w:hAnsi="Arial" w:cs="Arial"/>
          <w:sz w:val="24"/>
          <w:szCs w:val="24"/>
          <w:lang w:val="en-US" w:eastAsia="en-GB"/>
        </w:rPr>
        <w:t>)</w:t>
      </w:r>
      <w:r w:rsidRPr="0023039D">
        <w:rPr>
          <w:rFonts w:ascii="Arial" w:eastAsia="Times New Roman" w:hAnsi="Arial" w:cs="Arial"/>
          <w:sz w:val="24"/>
          <w:szCs w:val="24"/>
          <w:lang w:val="en-US" w:eastAsia="en-GB"/>
        </w:rPr>
        <w:t xml:space="preserve"> study has been described </w:t>
      </w:r>
      <w:proofErr w:type="gramStart"/>
      <w:r w:rsidRPr="0023039D">
        <w:rPr>
          <w:rFonts w:ascii="Arial" w:eastAsia="Times New Roman" w:hAnsi="Arial" w:cs="Arial"/>
          <w:sz w:val="24"/>
          <w:szCs w:val="24"/>
          <w:lang w:val="en-US" w:eastAsia="en-GB"/>
        </w:rPr>
        <w:t>previously</w:t>
      </w:r>
      <w:proofErr w:type="gramEnd"/>
      <w:r>
        <w:rPr>
          <w:rFonts w:ascii="Arial" w:eastAsia="Times New Roman" w:hAnsi="Arial" w:cs="Arial"/>
          <w:sz w:val="24"/>
          <w:szCs w:val="24"/>
          <w:lang w:val="en-US" w:eastAsia="en-GB"/>
        </w:rPr>
        <w:fldChar w:fldCharType="begin">
          <w:fldData xml:space="preserve">PEVuZE5vdGU+PENpdGU+PEF1dGhvcj5GaXJtYW5uPC9BdXRob3I+PFllYXI+MjAwODwvWWVhcj48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PEVuZE5vdGU+PENpdGU+PEF1dGhvcj5GaXJtYW5uPC9BdXRob3I+PFllYXI+MjAwODwvWWVhcj48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Pr>
          <w:rFonts w:ascii="Arial" w:eastAsia="Times New Roman" w:hAnsi="Arial" w:cs="Arial"/>
          <w:sz w:val="24"/>
          <w:szCs w:val="24"/>
          <w:lang w:val="en-US" w:eastAsia="en-GB"/>
        </w:rPr>
      </w:r>
      <w:r>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(10)</w:t>
      </w:r>
      <w:r>
        <w:rPr>
          <w:rFonts w:ascii="Arial" w:eastAsia="Times New Roman" w:hAnsi="Arial" w:cs="Arial"/>
          <w:sz w:val="24"/>
          <w:szCs w:val="24"/>
          <w:lang w:val="en-US" w:eastAsia="en-GB"/>
        </w:rPr>
        <w:fldChar w:fldCharType="end"/>
      </w:r>
      <w:r w:rsidRPr="0023039D">
        <w:rPr>
          <w:rFonts w:ascii="Arial" w:eastAsia="Times New Roman" w:hAnsi="Arial" w:cs="Arial"/>
          <w:sz w:val="24"/>
          <w:szCs w:val="24"/>
          <w:lang w:val="en-US" w:eastAsia="en-GB"/>
        </w:rPr>
        <w:t xml:space="preserve">. Briefly, this is a population-based study conducted between 2003 and 2006, which recruited over 6000 subjects in Lausanne, Switzerland. The following inclusion criteria were applied: (a) voluntary participation in the examination, including blood sample, (b) aged 35-75 years, and (c) Caucasian origin, defined as both parents and grand-parents being Caucasian (as determined by birth place). The Institutional Review Board of the Centre Hospitalier Universitaire Vaudois (CHUV) in Lausanne and the Cantonal Ethics Committee approved the study protocol and signed informed consent was obtained from participants. Starting in 2009 all participants were invited for a follow-up visit five years after the initial study, completed in 2012. This follow-up study was approved by the local ethics committee. During the follow-up visit, variables similar to those measured in the cross-sectional study were determined, with the addition of a complete blood count. The latter was measured on a </w:t>
      </w:r>
      <w:proofErr w:type="spellStart"/>
      <w:r w:rsidRPr="0023039D">
        <w:rPr>
          <w:rFonts w:ascii="Arial" w:eastAsia="Times New Roman" w:hAnsi="Arial" w:cs="Arial"/>
          <w:sz w:val="24"/>
          <w:szCs w:val="24"/>
          <w:lang w:val="en-US" w:eastAsia="en-GB"/>
        </w:rPr>
        <w:t>haematology</w:t>
      </w:r>
      <w:proofErr w:type="spellEnd"/>
      <w:r w:rsidRPr="0023039D">
        <w:rPr>
          <w:rFonts w:ascii="Arial" w:eastAsia="Times New Roman" w:hAnsi="Arial" w:cs="Arial"/>
          <w:sz w:val="24"/>
          <w:szCs w:val="24"/>
          <w:lang w:val="en-US" w:eastAsia="en-GB"/>
        </w:rPr>
        <w:t xml:space="preserve"> </w:t>
      </w:r>
      <w:proofErr w:type="spellStart"/>
      <w:r w:rsidRPr="0023039D">
        <w:rPr>
          <w:rFonts w:ascii="Arial" w:eastAsia="Times New Roman" w:hAnsi="Arial" w:cs="Arial"/>
          <w:sz w:val="24"/>
          <w:szCs w:val="24"/>
          <w:lang w:val="en-US" w:eastAsia="en-GB"/>
        </w:rPr>
        <w:t>Sysmex</w:t>
      </w:r>
      <w:proofErr w:type="spellEnd"/>
      <w:r w:rsidRPr="0023039D">
        <w:rPr>
          <w:rFonts w:ascii="Arial" w:eastAsia="Times New Roman" w:hAnsi="Arial" w:cs="Arial"/>
          <w:sz w:val="24"/>
          <w:szCs w:val="24"/>
          <w:lang w:val="en-US" w:eastAsia="en-GB"/>
        </w:rPr>
        <w:t xml:space="preserve"> XE2100analyser (TOA Medical Electronics, Kobe, Japan) according to the manufacturer’s indications.</w:t>
      </w:r>
    </w:p>
    <w:p w:rsidR="00E952A6" w:rsidRDefault="00E952A6" w:rsidP="00E952A6">
      <w:pPr>
        <w:spacing w:line="480" w:lineRule="auto"/>
        <w:rPr>
          <w:rFonts w:ascii="Arial" w:eastAsia="Times New Roman" w:hAnsi="Arial" w:cs="Arial"/>
          <w:sz w:val="24"/>
          <w:szCs w:val="24"/>
          <w:lang w:val="en-US" w:eastAsia="en-GB"/>
        </w:rPr>
      </w:pPr>
    </w:p>
    <w:p w:rsidR="00E952A6" w:rsidRPr="00C14228" w:rsidRDefault="00E952A6" w:rsidP="00E952A6">
      <w:pPr>
        <w:spacing w:line="480" w:lineRule="auto"/>
        <w:rPr>
          <w:rFonts w:ascii="Arial" w:eastAsia="Times New Roman" w:hAnsi="Arial" w:cs="Arial"/>
          <w:b/>
          <w:sz w:val="24"/>
          <w:szCs w:val="24"/>
          <w:lang w:val="en-US" w:eastAsia="en-GB"/>
        </w:rPr>
      </w:pPr>
      <w:r w:rsidRPr="00C14228">
        <w:rPr>
          <w:rFonts w:ascii="Arial" w:eastAsia="Times New Roman" w:hAnsi="Arial" w:cs="Arial"/>
          <w:b/>
          <w:sz w:val="24"/>
          <w:szCs w:val="24"/>
          <w:lang w:val="en-US" w:eastAsia="en-GB"/>
        </w:rPr>
        <w:t>Heterogeneity in MCH results</w:t>
      </w:r>
    </w:p>
    <w:p w:rsidR="00E952A6" w:rsidRDefault="00E952A6" w:rsidP="00E952A6">
      <w:pPr>
        <w:spacing w:after="0" w:line="480" w:lineRule="auto"/>
        <w:ind w:firstLine="720"/>
        <w:rPr>
          <w:rFonts w:ascii="Arial" w:eastAsia="Times New Roman" w:hAnsi="Arial" w:cs="Arial"/>
          <w:sz w:val="24"/>
          <w:szCs w:val="24"/>
          <w:lang w:val="en-US" w:eastAsia="en-GB"/>
        </w:rPr>
      </w:pPr>
      <w:r w:rsidRPr="00C14228">
        <w:rPr>
          <w:rFonts w:ascii="Arial" w:eastAsia="Times New Roman" w:hAnsi="Arial" w:cs="Arial"/>
          <w:sz w:val="24"/>
          <w:szCs w:val="24"/>
          <w:lang w:val="en-US" w:eastAsia="en-GB"/>
        </w:rPr>
        <w:t>Most of the significant results with high I2 values (34 out of 38) are for MCH in two loci only: 6q23.2 and 22q13.1 (Supplementary Table S3: “</w:t>
      </w:r>
      <w:proofErr w:type="spellStart"/>
      <w:r w:rsidRPr="00C14228">
        <w:rPr>
          <w:rFonts w:ascii="Arial" w:eastAsia="Times New Roman" w:hAnsi="Arial" w:cs="Arial"/>
          <w:sz w:val="24"/>
          <w:szCs w:val="24"/>
          <w:lang w:val="en-US" w:eastAsia="en-GB"/>
        </w:rPr>
        <w:t>HetPVal</w:t>
      </w:r>
      <w:proofErr w:type="spellEnd"/>
      <w:r w:rsidRPr="00C14228">
        <w:rPr>
          <w:rFonts w:ascii="Arial" w:eastAsia="Times New Roman" w:hAnsi="Arial" w:cs="Arial"/>
          <w:sz w:val="24"/>
          <w:szCs w:val="24"/>
          <w:lang w:val="en-US" w:eastAsia="en-GB"/>
        </w:rPr>
        <w:t>&lt;0.05”). We speculated that this observed heterogeneity could be a consequence of including calculated MCH values for one study only. However, a repeat analysis that included only data provided directly from the laboratories did not resolve the issue of heterogeneity (data not shown). Since these SNPs are in loci known to be associated with MCH, as described above, we made no further attempts to identify the cause of heterogeneity.</w:t>
      </w:r>
    </w:p>
    <w:p w:rsidR="00E952A6" w:rsidRDefault="00E952A6" w:rsidP="00E952A6">
      <w:pPr>
        <w:spacing w:line="480" w:lineRule="auto"/>
        <w:rPr>
          <w:rFonts w:ascii="Arial" w:eastAsia="Times New Roman" w:hAnsi="Arial" w:cs="Arial"/>
          <w:sz w:val="24"/>
          <w:szCs w:val="24"/>
          <w:lang w:val="en-US" w:eastAsia="en-GB"/>
        </w:rPr>
      </w:pPr>
    </w:p>
    <w:p w:rsidR="00E952A6" w:rsidRPr="006B57E3" w:rsidRDefault="00E952A6" w:rsidP="00E952A6">
      <w:pPr>
        <w:spacing w:line="480" w:lineRule="auto"/>
        <w:rPr>
          <w:rFonts w:ascii="Arial" w:eastAsia="Times New Roman" w:hAnsi="Arial" w:cs="Arial"/>
          <w:b/>
          <w:sz w:val="24"/>
          <w:szCs w:val="24"/>
          <w:lang w:val="en-US" w:eastAsia="en-GB"/>
        </w:rPr>
      </w:pPr>
      <w:r w:rsidRPr="006B57E3">
        <w:rPr>
          <w:rFonts w:ascii="Arial" w:eastAsia="Times New Roman" w:hAnsi="Arial" w:cs="Arial"/>
          <w:b/>
          <w:sz w:val="24"/>
          <w:szCs w:val="24"/>
          <w:lang w:val="en-US" w:eastAsia="en-GB"/>
        </w:rPr>
        <w:t>Comparison with published studies</w:t>
      </w:r>
    </w:p>
    <w:p w:rsidR="00E952A6" w:rsidRDefault="00E952A6" w:rsidP="00E952A6">
      <w:pPr>
        <w:spacing w:after="0" w:line="480" w:lineRule="auto"/>
        <w:ind w:firstLine="720"/>
        <w:rPr>
          <w:rFonts w:ascii="Arial" w:eastAsia="Times New Roman" w:hAnsi="Arial" w:cs="Arial"/>
          <w:sz w:val="24"/>
          <w:szCs w:val="24"/>
          <w:lang w:val="en-US" w:eastAsia="en-GB"/>
        </w:rPr>
      </w:pPr>
      <w:r w:rsidRPr="00EF2B60">
        <w:rPr>
          <w:rFonts w:ascii="Arial" w:eastAsia="Times New Roman" w:hAnsi="Arial" w:cs="Arial"/>
          <w:sz w:val="24"/>
          <w:szCs w:val="24"/>
          <w:lang w:val="en-US" w:eastAsia="en-GB"/>
        </w:rPr>
        <w:t xml:space="preserve">To compare our results with the latest published study, we accessed summary statistics from the genome-wide association study described by van der </w:t>
      </w:r>
      <w:proofErr w:type="spellStart"/>
      <w:r w:rsidRPr="00EF2B60">
        <w:rPr>
          <w:rFonts w:ascii="Arial" w:eastAsia="Times New Roman" w:hAnsi="Arial" w:cs="Arial"/>
          <w:sz w:val="24"/>
          <w:szCs w:val="24"/>
          <w:lang w:val="en-US" w:eastAsia="en-GB"/>
        </w:rPr>
        <w:t>Harst</w:t>
      </w:r>
      <w:proofErr w:type="spellEnd"/>
      <w:r w:rsidRPr="00EF2B60">
        <w:rPr>
          <w:rFonts w:ascii="Arial" w:eastAsia="Times New Roman" w:hAnsi="Arial" w:cs="Arial"/>
          <w:sz w:val="24"/>
          <w:szCs w:val="24"/>
          <w:lang w:val="en-US" w:eastAsia="en-GB"/>
        </w:rPr>
        <w:t xml:space="preserve"> </w:t>
      </w:r>
      <w:r w:rsidRPr="00EF2B60">
        <w:rPr>
          <w:rFonts w:ascii="Arial" w:eastAsia="Times New Roman" w:hAnsi="Arial" w:cs="Arial"/>
          <w:i/>
          <w:sz w:val="24"/>
          <w:szCs w:val="24"/>
          <w:lang w:val="en-US" w:eastAsia="en-GB"/>
        </w:rPr>
        <w:t>et al</w:t>
      </w:r>
      <w:r w:rsidRPr="00EF2B60">
        <w:rPr>
          <w:rFonts w:ascii="Arial" w:eastAsia="Times New Roman" w:hAnsi="Arial" w:cs="Arial"/>
          <w:sz w:val="24"/>
          <w:szCs w:val="24"/>
          <w:lang w:val="en-US" w:eastAsia="en-GB"/>
        </w:rPr>
        <w:t>.</w:t>
      </w:r>
      <w:r w:rsidRPr="00EF2B60">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r>
      <w:r w:rsidRPr="00EF2B60">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(11)</w:t>
      </w:r>
      <w:r w:rsidRPr="00EF2B60">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t>, which are available from the European Genome–phenome Archive (</w:t>
      </w:r>
      <w:hyperlink r:id="rId7" w:history="1">
        <w:r w:rsidRPr="00EF2B60">
          <w:rPr>
            <w:rStyle w:val="Hyperlink"/>
            <w:rFonts w:ascii="Arial" w:eastAsia="Times New Roman" w:hAnsi="Arial" w:cs="Arial"/>
            <w:sz w:val="24"/>
            <w:szCs w:val="24"/>
            <w:lang w:val="en-US" w:eastAsia="en-GB"/>
          </w:rPr>
          <w:t>EGA</w:t>
        </w:r>
      </w:hyperlink>
      <w:r w:rsidRPr="00EF2B60">
        <w:rPr>
          <w:rFonts w:ascii="Arial" w:eastAsia="Times New Roman" w:hAnsi="Arial" w:cs="Arial"/>
          <w:sz w:val="24"/>
          <w:szCs w:val="24"/>
          <w:lang w:val="en-US" w:eastAsia="en-GB"/>
        </w:rPr>
        <w:t xml:space="preserve">) under accession number EGAS00000000132. There were 79 SNPs within +/- 10 Kb of the </w:t>
      </w:r>
      <w:r w:rsidRPr="00EF2B60">
        <w:rPr>
          <w:rFonts w:ascii="Arial" w:eastAsia="Times New Roman" w:hAnsi="Arial" w:cs="Arial"/>
          <w:i/>
          <w:sz w:val="24"/>
          <w:szCs w:val="24"/>
          <w:lang w:val="en-US" w:eastAsia="en-GB"/>
        </w:rPr>
        <w:t>ABO</w:t>
      </w:r>
      <w:r w:rsidRPr="00EF2B60">
        <w:rPr>
          <w:rFonts w:ascii="Arial" w:eastAsia="Times New Roman" w:hAnsi="Arial" w:cs="Arial"/>
          <w:sz w:val="24"/>
          <w:szCs w:val="24"/>
          <w:lang w:val="en-US" w:eastAsia="en-GB"/>
        </w:rPr>
        <w:t xml:space="preserve"> gene in common between van der </w:t>
      </w:r>
      <w:proofErr w:type="spellStart"/>
      <w:r w:rsidRPr="00EF2B60">
        <w:rPr>
          <w:rFonts w:ascii="Arial" w:eastAsia="Times New Roman" w:hAnsi="Arial" w:cs="Arial"/>
          <w:sz w:val="24"/>
          <w:szCs w:val="24"/>
          <w:lang w:val="en-US" w:eastAsia="en-GB"/>
        </w:rPr>
        <w:t>Harst</w:t>
      </w:r>
      <w:proofErr w:type="spellEnd"/>
      <w:r w:rsidRPr="00EF2B60">
        <w:rPr>
          <w:rFonts w:ascii="Arial" w:eastAsia="Times New Roman" w:hAnsi="Arial" w:cs="Arial"/>
          <w:sz w:val="24"/>
          <w:szCs w:val="24"/>
          <w:lang w:val="en-US" w:eastAsia="en-GB"/>
        </w:rPr>
        <w:t xml:space="preserve"> </w:t>
      </w:r>
      <w:r w:rsidRPr="00EF2B60">
        <w:rPr>
          <w:rFonts w:ascii="Arial" w:eastAsia="Times New Roman" w:hAnsi="Arial" w:cs="Arial"/>
          <w:i/>
          <w:sz w:val="24"/>
          <w:szCs w:val="24"/>
          <w:lang w:val="en-US" w:eastAsia="en-GB"/>
        </w:rPr>
        <w:t>et al</w:t>
      </w:r>
      <w:r w:rsidRPr="00EF2B60">
        <w:rPr>
          <w:rFonts w:ascii="Arial" w:eastAsia="Times New Roman" w:hAnsi="Arial" w:cs="Arial"/>
          <w:sz w:val="24"/>
          <w:szCs w:val="24"/>
          <w:lang w:val="en-US" w:eastAsia="en-GB"/>
        </w:rPr>
        <w:t>.</w:t>
      </w:r>
      <w:r w:rsidRPr="00EF2B60">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r>
      <w:r w:rsidRPr="00EF2B60">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(11)</w:t>
      </w:r>
      <w:r w:rsidRPr="00EF2B60">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t xml:space="preserve"> and the present study. The </w:t>
      </w:r>
      <w:r w:rsidRPr="00EF2B60">
        <w:rPr>
          <w:rFonts w:ascii="Arial" w:eastAsia="Times New Roman" w:hAnsi="Arial" w:cs="Arial"/>
          <w:i/>
          <w:sz w:val="24"/>
          <w:szCs w:val="24"/>
          <w:lang w:val="en-US" w:eastAsia="en-GB"/>
        </w:rPr>
        <w:t>P</w:t>
      </w:r>
      <w:r w:rsidRPr="00EF2B60">
        <w:rPr>
          <w:rFonts w:ascii="Arial" w:eastAsia="Times New Roman" w:hAnsi="Arial" w:cs="Arial"/>
          <w:sz w:val="24"/>
          <w:szCs w:val="24"/>
          <w:lang w:val="en-US" w:eastAsia="en-GB"/>
        </w:rPr>
        <w:t xml:space="preserve"> values from both studies were plotted to compare the results within the </w:t>
      </w:r>
      <w:r w:rsidRPr="00EF2B60">
        <w:rPr>
          <w:rFonts w:ascii="Arial" w:eastAsia="Times New Roman" w:hAnsi="Arial" w:cs="Arial"/>
          <w:i/>
          <w:sz w:val="24"/>
          <w:szCs w:val="24"/>
          <w:lang w:val="en-US" w:eastAsia="en-GB"/>
        </w:rPr>
        <w:t>ABO</w:t>
      </w:r>
      <w:r w:rsidRPr="00EF2B60">
        <w:rPr>
          <w:rFonts w:ascii="Arial" w:eastAsia="Times New Roman" w:hAnsi="Arial" w:cs="Arial"/>
          <w:sz w:val="24"/>
          <w:szCs w:val="24"/>
          <w:lang w:val="en-US" w:eastAsia="en-GB"/>
        </w:rPr>
        <w:t xml:space="preserve"> locus (</w:t>
      </w:r>
      <w:r w:rsidR="00EC2E81">
        <w:rPr>
          <w:rFonts w:ascii="Arial" w:eastAsia="Times New Roman" w:hAnsi="Arial" w:cs="Arial"/>
          <w:sz w:val="24"/>
          <w:szCs w:val="24"/>
          <w:lang w:val="en-US" w:eastAsia="en-GB"/>
        </w:rPr>
        <w:t>S6</w:t>
      </w:r>
      <w:r w:rsidRPr="00EF2B60">
        <w:rPr>
          <w:rFonts w:ascii="Arial" w:eastAsia="Times New Roman" w:hAnsi="Arial" w:cs="Arial"/>
          <w:sz w:val="24"/>
          <w:szCs w:val="24"/>
          <w:lang w:val="en-US" w:eastAsia="en-GB"/>
        </w:rPr>
        <w:t xml:space="preserve"> Fig). Van der </w:t>
      </w:r>
      <w:proofErr w:type="spellStart"/>
      <w:r w:rsidRPr="00EF2B60">
        <w:rPr>
          <w:rFonts w:ascii="Arial" w:eastAsia="Times New Roman" w:hAnsi="Arial" w:cs="Arial"/>
          <w:sz w:val="24"/>
          <w:szCs w:val="24"/>
          <w:lang w:val="en-US" w:eastAsia="en-GB"/>
        </w:rPr>
        <w:t>Harst</w:t>
      </w:r>
      <w:proofErr w:type="spellEnd"/>
      <w:r w:rsidRPr="00EF2B60">
        <w:rPr>
          <w:rFonts w:ascii="Arial" w:eastAsia="Times New Roman" w:hAnsi="Arial" w:cs="Arial"/>
          <w:sz w:val="24"/>
          <w:szCs w:val="24"/>
          <w:lang w:val="en-US" w:eastAsia="en-GB"/>
        </w:rPr>
        <w:t xml:space="preserve"> </w:t>
      </w:r>
      <w:r w:rsidRPr="00EF2B60">
        <w:rPr>
          <w:rFonts w:ascii="Arial" w:eastAsia="Times New Roman" w:hAnsi="Arial" w:cs="Arial"/>
          <w:i/>
          <w:sz w:val="24"/>
          <w:szCs w:val="24"/>
          <w:lang w:val="en-US" w:eastAsia="en-GB"/>
        </w:rPr>
        <w:t>et al</w:t>
      </w:r>
      <w:r w:rsidRPr="00EF2B60">
        <w:rPr>
          <w:rFonts w:ascii="Arial" w:eastAsia="Times New Roman" w:hAnsi="Arial" w:cs="Arial"/>
          <w:sz w:val="24"/>
          <w:szCs w:val="24"/>
          <w:lang w:val="en-US" w:eastAsia="en-GB"/>
        </w:rPr>
        <w:t>.</w:t>
      </w:r>
      <w:r w:rsidRPr="00EF2B60">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r>
      <w:r w:rsidRPr="00EF2B60">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(11)</w:t>
      </w:r>
      <w:r w:rsidRPr="00EF2B60">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t xml:space="preserve"> </w:t>
      </w:r>
      <w:proofErr w:type="gramStart"/>
      <w:r w:rsidRPr="00EF2B60">
        <w:rPr>
          <w:rFonts w:ascii="Arial" w:eastAsia="Times New Roman" w:hAnsi="Arial" w:cs="Arial"/>
          <w:sz w:val="24"/>
          <w:szCs w:val="24"/>
          <w:lang w:val="en-US" w:eastAsia="en-GB"/>
        </w:rPr>
        <w:t>reported</w:t>
      </w:r>
      <w:proofErr w:type="gramEnd"/>
      <w:r w:rsidRPr="00EF2B60">
        <w:rPr>
          <w:rFonts w:ascii="Arial" w:eastAsia="Times New Roman" w:hAnsi="Arial" w:cs="Arial"/>
          <w:sz w:val="24"/>
          <w:szCs w:val="24"/>
          <w:lang w:val="en-US" w:eastAsia="en-GB"/>
        </w:rPr>
        <w:t xml:space="preserve"> the possibility of two independent loci within the </w:t>
      </w:r>
      <w:r w:rsidRPr="00EF2B60">
        <w:rPr>
          <w:rFonts w:ascii="Arial" w:eastAsia="Times New Roman" w:hAnsi="Arial" w:cs="Arial"/>
          <w:i/>
          <w:sz w:val="24"/>
          <w:szCs w:val="24"/>
          <w:lang w:val="en-US" w:eastAsia="en-GB"/>
        </w:rPr>
        <w:t>ABO</w:t>
      </w:r>
      <w:r w:rsidRPr="00EF2B60">
        <w:rPr>
          <w:rFonts w:ascii="Arial" w:eastAsia="Times New Roman" w:hAnsi="Arial" w:cs="Arial"/>
          <w:sz w:val="24"/>
          <w:szCs w:val="24"/>
          <w:lang w:val="en-US" w:eastAsia="en-GB"/>
        </w:rPr>
        <w:t xml:space="preserve"> locus for Hb and RCC, as ascertained by conditional analysis. They reported rs579459 as the lead SNP for Hb at the first locus, at ~136.154 Mb, close to the 5′ region of </w:t>
      </w:r>
      <w:r w:rsidRPr="00EF2B60">
        <w:rPr>
          <w:rFonts w:ascii="Arial" w:eastAsia="Times New Roman" w:hAnsi="Arial" w:cs="Arial"/>
          <w:i/>
          <w:sz w:val="24"/>
          <w:szCs w:val="24"/>
          <w:lang w:val="en-US" w:eastAsia="en-GB"/>
        </w:rPr>
        <w:t>ABO</w:t>
      </w:r>
      <w:r w:rsidRPr="00EF2B60">
        <w:rPr>
          <w:rFonts w:ascii="Arial" w:eastAsia="Times New Roman" w:hAnsi="Arial" w:cs="Arial"/>
          <w:sz w:val="24"/>
          <w:szCs w:val="24"/>
          <w:lang w:val="en-US" w:eastAsia="en-GB"/>
        </w:rPr>
        <w:t xml:space="preserve"> gene. This SNP was significant in both studies (</w:t>
      </w:r>
      <w:r w:rsidR="00EC2E81">
        <w:rPr>
          <w:rFonts w:ascii="Arial" w:eastAsia="Times New Roman" w:hAnsi="Arial" w:cs="Arial"/>
          <w:sz w:val="24"/>
          <w:szCs w:val="24"/>
          <w:lang w:val="en-US" w:eastAsia="en-GB"/>
        </w:rPr>
        <w:t>S6</w:t>
      </w:r>
      <w:r w:rsidRPr="00EF2B60">
        <w:rPr>
          <w:rFonts w:ascii="Arial" w:eastAsia="Times New Roman" w:hAnsi="Arial" w:cs="Arial"/>
          <w:sz w:val="24"/>
          <w:szCs w:val="24"/>
          <w:lang w:val="en-US" w:eastAsia="en-GB"/>
        </w:rPr>
        <w:t xml:space="preserve">A Fig). The second locus, at ~136.131 Mb, included SNPs within the </w:t>
      </w:r>
      <w:r w:rsidRPr="00EF2B60">
        <w:rPr>
          <w:rFonts w:ascii="Arial" w:eastAsia="Times New Roman" w:hAnsi="Arial" w:cs="Arial"/>
          <w:i/>
          <w:sz w:val="24"/>
          <w:szCs w:val="24"/>
          <w:lang w:val="en-US" w:eastAsia="en-GB"/>
        </w:rPr>
        <w:t>ABO</w:t>
      </w:r>
      <w:r w:rsidRPr="00EF2B60">
        <w:rPr>
          <w:rFonts w:ascii="Arial" w:eastAsia="Times New Roman" w:hAnsi="Arial" w:cs="Arial"/>
          <w:sz w:val="24"/>
          <w:szCs w:val="24"/>
          <w:lang w:val="en-US" w:eastAsia="en-GB"/>
        </w:rPr>
        <w:t xml:space="preserve"> gene, with rs7853989 as the lead SNP, however, this locus was not </w:t>
      </w:r>
      <w:r w:rsidRPr="00EF2B60">
        <w:rPr>
          <w:rFonts w:ascii="Arial" w:eastAsia="Times New Roman" w:hAnsi="Arial" w:cs="Arial"/>
          <w:sz w:val="24"/>
          <w:szCs w:val="24"/>
          <w:lang w:val="en-US" w:eastAsia="en-GB"/>
        </w:rPr>
        <w:lastRenderedPageBreak/>
        <w:t>significant in the present study (</w:t>
      </w:r>
      <w:r w:rsidR="00EC2E81">
        <w:rPr>
          <w:rFonts w:ascii="Arial" w:eastAsia="Times New Roman" w:hAnsi="Arial" w:cs="Arial"/>
          <w:sz w:val="24"/>
          <w:szCs w:val="24"/>
          <w:lang w:val="en-US" w:eastAsia="en-GB"/>
        </w:rPr>
        <w:t>S6</w:t>
      </w:r>
      <w:r w:rsidRPr="00EF2B60">
        <w:rPr>
          <w:rFonts w:ascii="Arial" w:eastAsia="Times New Roman" w:hAnsi="Arial" w:cs="Arial"/>
          <w:sz w:val="24"/>
          <w:szCs w:val="24"/>
          <w:lang w:val="en-US" w:eastAsia="en-GB"/>
        </w:rPr>
        <w:t>B Fig). A similar pattern was seen for Hct (</w:t>
      </w:r>
      <w:r w:rsidR="00EC2E81">
        <w:rPr>
          <w:rFonts w:ascii="Arial" w:eastAsia="Times New Roman" w:hAnsi="Arial" w:cs="Arial"/>
          <w:sz w:val="24"/>
          <w:szCs w:val="24"/>
          <w:lang w:val="en-US" w:eastAsia="en-GB"/>
        </w:rPr>
        <w:t>S6</w:t>
      </w:r>
      <w:r w:rsidRPr="00EF2B60">
        <w:rPr>
          <w:rFonts w:ascii="Arial" w:eastAsia="Times New Roman" w:hAnsi="Arial" w:cs="Arial"/>
          <w:sz w:val="24"/>
          <w:szCs w:val="24"/>
          <w:lang w:val="en-US" w:eastAsia="en-GB"/>
        </w:rPr>
        <w:t xml:space="preserve">C-D Fig), although van der </w:t>
      </w:r>
      <w:proofErr w:type="spellStart"/>
      <w:r w:rsidRPr="00EF2B60">
        <w:rPr>
          <w:rFonts w:ascii="Arial" w:eastAsia="Times New Roman" w:hAnsi="Arial" w:cs="Arial"/>
          <w:sz w:val="24"/>
          <w:szCs w:val="24"/>
          <w:lang w:val="en-US" w:eastAsia="en-GB"/>
        </w:rPr>
        <w:t>Harst</w:t>
      </w:r>
      <w:proofErr w:type="spellEnd"/>
      <w:r w:rsidRPr="00EF2B60">
        <w:rPr>
          <w:rFonts w:ascii="Arial" w:eastAsia="Times New Roman" w:hAnsi="Arial" w:cs="Arial"/>
          <w:sz w:val="24"/>
          <w:szCs w:val="24"/>
          <w:lang w:val="en-US" w:eastAsia="en-GB"/>
        </w:rPr>
        <w:t xml:space="preserve"> </w:t>
      </w:r>
      <w:r w:rsidRPr="00EF2B60">
        <w:rPr>
          <w:rFonts w:ascii="Arial" w:eastAsia="Times New Roman" w:hAnsi="Arial" w:cs="Arial"/>
          <w:i/>
          <w:sz w:val="24"/>
          <w:szCs w:val="24"/>
          <w:lang w:val="en-US" w:eastAsia="en-GB"/>
        </w:rPr>
        <w:t>et al</w:t>
      </w:r>
      <w:r w:rsidRPr="00EF2B60">
        <w:rPr>
          <w:rFonts w:ascii="Arial" w:eastAsia="Times New Roman" w:hAnsi="Arial" w:cs="Arial"/>
          <w:sz w:val="24"/>
          <w:szCs w:val="24"/>
          <w:lang w:val="en-US" w:eastAsia="en-GB"/>
        </w:rPr>
        <w:t>.</w:t>
      </w:r>
      <w:r w:rsidRPr="00EF2B60">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r>
      <w:r w:rsidRPr="00EF2B60">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(11)</w:t>
      </w:r>
      <w:r w:rsidRPr="00EF2B60">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t xml:space="preserve"> </w:t>
      </w:r>
      <w:proofErr w:type="gramStart"/>
      <w:r w:rsidRPr="00EF2B60">
        <w:rPr>
          <w:rFonts w:ascii="Arial" w:eastAsia="Times New Roman" w:hAnsi="Arial" w:cs="Arial"/>
          <w:sz w:val="24"/>
          <w:szCs w:val="24"/>
          <w:lang w:val="en-US" w:eastAsia="en-GB"/>
        </w:rPr>
        <w:t>didn’t</w:t>
      </w:r>
      <w:proofErr w:type="gramEnd"/>
      <w:r w:rsidRPr="00EF2B60">
        <w:rPr>
          <w:rFonts w:ascii="Arial" w:eastAsia="Times New Roman" w:hAnsi="Arial" w:cs="Arial"/>
          <w:sz w:val="24"/>
          <w:szCs w:val="24"/>
          <w:lang w:val="en-US" w:eastAsia="en-GB"/>
        </w:rPr>
        <w:t xml:space="preserve"> report a second locus for this trait, and RCC (</w:t>
      </w:r>
      <w:r w:rsidR="00EC2E81">
        <w:rPr>
          <w:rFonts w:ascii="Arial" w:eastAsia="Times New Roman" w:hAnsi="Arial" w:cs="Arial"/>
          <w:sz w:val="24"/>
          <w:szCs w:val="24"/>
          <w:lang w:val="en-US" w:eastAsia="en-GB"/>
        </w:rPr>
        <w:t>S6</w:t>
      </w:r>
      <w:r w:rsidRPr="00EF2B60">
        <w:rPr>
          <w:rFonts w:ascii="Arial" w:eastAsia="Times New Roman" w:hAnsi="Arial" w:cs="Arial"/>
          <w:sz w:val="24"/>
          <w:szCs w:val="24"/>
          <w:lang w:val="en-US" w:eastAsia="en-GB"/>
        </w:rPr>
        <w:t xml:space="preserve">E-F Fig). MAF for all examined SNPs was similar between the studies, except on rs8176747: 9% in van der </w:t>
      </w:r>
      <w:proofErr w:type="spellStart"/>
      <w:r w:rsidRPr="00EF2B60">
        <w:rPr>
          <w:rFonts w:ascii="Arial" w:eastAsia="Times New Roman" w:hAnsi="Arial" w:cs="Arial"/>
          <w:sz w:val="24"/>
          <w:szCs w:val="24"/>
          <w:lang w:val="en-US" w:eastAsia="en-GB"/>
        </w:rPr>
        <w:t>Harst</w:t>
      </w:r>
      <w:proofErr w:type="spellEnd"/>
      <w:r w:rsidRPr="00EF2B60">
        <w:rPr>
          <w:rFonts w:ascii="Arial" w:eastAsia="Times New Roman" w:hAnsi="Arial" w:cs="Arial"/>
          <w:sz w:val="24"/>
          <w:szCs w:val="24"/>
          <w:lang w:val="en-US" w:eastAsia="en-GB"/>
        </w:rPr>
        <w:t xml:space="preserve"> </w:t>
      </w:r>
      <w:r w:rsidRPr="00EF2B60">
        <w:rPr>
          <w:rFonts w:ascii="Arial" w:eastAsia="Times New Roman" w:hAnsi="Arial" w:cs="Arial"/>
          <w:i/>
          <w:sz w:val="24"/>
          <w:szCs w:val="24"/>
          <w:lang w:val="en-US" w:eastAsia="en-GB"/>
        </w:rPr>
        <w:t>et al</w:t>
      </w:r>
      <w:r w:rsidRPr="00EF2B60">
        <w:rPr>
          <w:rFonts w:ascii="Arial" w:eastAsia="Times New Roman" w:hAnsi="Arial" w:cs="Arial"/>
          <w:sz w:val="24"/>
          <w:szCs w:val="24"/>
          <w:lang w:val="en-US" w:eastAsia="en-GB"/>
        </w:rPr>
        <w:t>.</w:t>
      </w:r>
      <w:r w:rsidRPr="00EF2B60">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r>
      <w:r w:rsidRPr="00EF2B60">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(11)</w:t>
      </w:r>
      <w:r w:rsidRPr="00EF2B60">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t xml:space="preserve"> </w:t>
      </w:r>
      <w:proofErr w:type="gramStart"/>
      <w:r w:rsidRPr="00EF2B60">
        <w:rPr>
          <w:rFonts w:ascii="Arial" w:eastAsia="Times New Roman" w:hAnsi="Arial" w:cs="Arial"/>
          <w:sz w:val="24"/>
          <w:szCs w:val="24"/>
          <w:lang w:val="en-US" w:eastAsia="en-GB"/>
        </w:rPr>
        <w:t>vs</w:t>
      </w:r>
      <w:proofErr w:type="gramEnd"/>
      <w:r w:rsidRPr="00EF2B60">
        <w:rPr>
          <w:rFonts w:ascii="Arial" w:eastAsia="Times New Roman" w:hAnsi="Arial" w:cs="Arial"/>
          <w:sz w:val="24"/>
          <w:szCs w:val="24"/>
          <w:lang w:val="en-US" w:eastAsia="en-GB"/>
        </w:rPr>
        <w:t xml:space="preserve"> 6% in the present study. Also, maximum sample size was 61 153 for Hb, 53 087 for Hct and 53 659 for RCC in van der </w:t>
      </w:r>
      <w:proofErr w:type="spellStart"/>
      <w:r w:rsidRPr="00EF2B60">
        <w:rPr>
          <w:rFonts w:ascii="Arial" w:eastAsia="Times New Roman" w:hAnsi="Arial" w:cs="Arial"/>
          <w:sz w:val="24"/>
          <w:szCs w:val="24"/>
          <w:lang w:val="en-US" w:eastAsia="en-GB"/>
        </w:rPr>
        <w:t>Harst</w:t>
      </w:r>
      <w:proofErr w:type="spellEnd"/>
      <w:r w:rsidRPr="00EF2B60">
        <w:rPr>
          <w:rFonts w:ascii="Arial" w:eastAsia="Times New Roman" w:hAnsi="Arial" w:cs="Arial"/>
          <w:sz w:val="24"/>
          <w:szCs w:val="24"/>
          <w:lang w:val="en-US" w:eastAsia="en-GB"/>
        </w:rPr>
        <w:t xml:space="preserve"> </w:t>
      </w:r>
      <w:r w:rsidRPr="00EF2B60">
        <w:rPr>
          <w:rFonts w:ascii="Arial" w:eastAsia="Times New Roman" w:hAnsi="Arial" w:cs="Arial"/>
          <w:i/>
          <w:sz w:val="24"/>
          <w:szCs w:val="24"/>
          <w:lang w:val="en-US" w:eastAsia="en-GB"/>
        </w:rPr>
        <w:t>et al</w:t>
      </w:r>
      <w:r w:rsidRPr="00EF2B60">
        <w:rPr>
          <w:rFonts w:ascii="Arial" w:eastAsia="Times New Roman" w:hAnsi="Arial" w:cs="Arial"/>
          <w:sz w:val="24"/>
          <w:szCs w:val="24"/>
          <w:lang w:val="en-US" w:eastAsia="en-GB"/>
        </w:rPr>
        <w:t>.</w:t>
      </w:r>
      <w:r w:rsidRPr="00EF2B60">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r>
      <w:r w:rsidRPr="00EF2B60">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(11)</w:t>
      </w:r>
      <w:r w:rsidRPr="00EF2B60">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t xml:space="preserve"> </w:t>
      </w:r>
      <w:proofErr w:type="gramStart"/>
      <w:r w:rsidRPr="00EF2B60">
        <w:rPr>
          <w:rFonts w:ascii="Arial" w:eastAsia="Times New Roman" w:hAnsi="Arial" w:cs="Arial"/>
          <w:sz w:val="24"/>
          <w:szCs w:val="24"/>
          <w:lang w:val="en-US" w:eastAsia="en-GB"/>
        </w:rPr>
        <w:t>compared</w:t>
      </w:r>
      <w:proofErr w:type="gramEnd"/>
      <w:r w:rsidRPr="00EF2B60">
        <w:rPr>
          <w:rFonts w:ascii="Arial" w:eastAsia="Times New Roman" w:hAnsi="Arial" w:cs="Arial"/>
          <w:sz w:val="24"/>
          <w:szCs w:val="24"/>
          <w:lang w:val="en-US" w:eastAsia="en-GB"/>
        </w:rPr>
        <w:t xml:space="preserve"> to 11 093 for Hb and 8129 Hct and RCC, respectively, in the present study. In summary, we could not confirm the presence of two independent loci within </w:t>
      </w:r>
      <w:r w:rsidRPr="00EF2B60">
        <w:rPr>
          <w:rFonts w:ascii="Arial" w:eastAsia="Times New Roman" w:hAnsi="Arial" w:cs="Arial"/>
          <w:i/>
          <w:sz w:val="24"/>
          <w:szCs w:val="24"/>
          <w:lang w:val="en-US" w:eastAsia="en-GB"/>
        </w:rPr>
        <w:t>ABO</w:t>
      </w:r>
      <w:r w:rsidRPr="00EF2B60">
        <w:rPr>
          <w:rFonts w:ascii="Arial" w:eastAsia="Times New Roman" w:hAnsi="Arial" w:cs="Arial"/>
          <w:sz w:val="24"/>
          <w:szCs w:val="24"/>
          <w:lang w:val="en-US" w:eastAsia="en-GB"/>
        </w:rPr>
        <w:t xml:space="preserve"> locus as suggested by van der </w:t>
      </w:r>
      <w:proofErr w:type="spellStart"/>
      <w:r w:rsidRPr="00EF2B60">
        <w:rPr>
          <w:rFonts w:ascii="Arial" w:eastAsia="Times New Roman" w:hAnsi="Arial" w:cs="Arial"/>
          <w:sz w:val="24"/>
          <w:szCs w:val="24"/>
          <w:lang w:val="en-US" w:eastAsia="en-GB"/>
        </w:rPr>
        <w:t>Harst</w:t>
      </w:r>
      <w:proofErr w:type="spellEnd"/>
      <w:r w:rsidRPr="00EF2B60">
        <w:rPr>
          <w:rFonts w:ascii="Arial" w:eastAsia="Times New Roman" w:hAnsi="Arial" w:cs="Arial"/>
          <w:sz w:val="24"/>
          <w:szCs w:val="24"/>
          <w:lang w:val="en-US" w:eastAsia="en-GB"/>
        </w:rPr>
        <w:t xml:space="preserve"> </w:t>
      </w:r>
      <w:r w:rsidRPr="00EF2B60">
        <w:rPr>
          <w:rFonts w:ascii="Arial" w:eastAsia="Times New Roman" w:hAnsi="Arial" w:cs="Arial"/>
          <w:i/>
          <w:sz w:val="24"/>
          <w:szCs w:val="24"/>
          <w:lang w:val="en-US" w:eastAsia="en-GB"/>
        </w:rPr>
        <w:t>et al</w:t>
      </w:r>
      <w:r w:rsidRPr="00EF2B60">
        <w:rPr>
          <w:rFonts w:ascii="Arial" w:eastAsia="Times New Roman" w:hAnsi="Arial" w:cs="Arial"/>
          <w:sz w:val="24"/>
          <w:szCs w:val="24"/>
          <w:lang w:val="en-US" w:eastAsia="en-GB"/>
        </w:rPr>
        <w:t>.</w:t>
      </w:r>
      <w:r w:rsidRPr="00EF2B60">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 </w:instrText>
      </w:r>
      <w:r w:rsidR="008C4A7B">
        <w:rPr>
          <w:rFonts w:ascii="Arial" w:eastAsia="Times New Roman" w:hAnsi="Arial" w:cs="Arial"/>
          <w:sz w:val="24"/>
          <w:szCs w:val="24"/>
          <w:lang w:val="en-US" w:eastAsia="en-GB"/>
        </w:rPr>
        <w:fldChar w:fldCharType="begin">
          <w:fldData xml:space="preserve">PEVuZE5vdGU+PENpdGU+PEF1dGhvcj52YW4gZGVyIEhhcnN0PC9BdXRob3I+PFllYXI+MjAxMjwv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</w:fldData>
        </w:fldChar>
      </w:r>
      <w:r w:rsidR="008C4A7B">
        <w:rPr>
          <w:rFonts w:ascii="Arial" w:eastAsia="Times New Roman" w:hAnsi="Arial" w:cs="Arial"/>
          <w:sz w:val="24"/>
          <w:szCs w:val="24"/>
          <w:lang w:val="en-US" w:eastAsia="en-GB"/>
        </w:rPr>
        <w:instrText xml:space="preserve"> ADDIN EN.CITE.DATA </w:instrText>
      </w:r>
      <w:r w:rsidR="008C4A7B">
        <w:rPr>
          <w:rFonts w:ascii="Arial" w:eastAsia="Times New Roman" w:hAnsi="Arial" w:cs="Arial"/>
          <w:sz w:val="24"/>
          <w:szCs w:val="24"/>
          <w:lang w:val="en-US" w:eastAsia="en-GB"/>
        </w:rPr>
      </w:r>
      <w:r w:rsidR="008C4A7B">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r>
      <w:r w:rsidRPr="00EF2B60">
        <w:rPr>
          <w:rFonts w:ascii="Arial" w:eastAsia="Times New Roman" w:hAnsi="Arial" w:cs="Arial"/>
          <w:sz w:val="24"/>
          <w:szCs w:val="24"/>
          <w:lang w:val="en-US" w:eastAsia="en-GB"/>
        </w:rPr>
        <w:fldChar w:fldCharType="separate"/>
      </w:r>
      <w:r w:rsidR="008C4A7B">
        <w:rPr>
          <w:rFonts w:ascii="Arial" w:eastAsia="Times New Roman" w:hAnsi="Arial" w:cs="Arial"/>
          <w:noProof/>
          <w:sz w:val="24"/>
          <w:szCs w:val="24"/>
          <w:lang w:val="en-US" w:eastAsia="en-GB"/>
        </w:rPr>
        <w:t>(11)</w:t>
      </w:r>
      <w:r w:rsidRPr="00EF2B60">
        <w:rPr>
          <w:rFonts w:ascii="Arial" w:eastAsia="Times New Roman" w:hAnsi="Arial" w:cs="Arial"/>
          <w:sz w:val="24"/>
          <w:szCs w:val="24"/>
          <w:lang w:val="en-US" w:eastAsia="en-GB"/>
        </w:rPr>
        <w:fldChar w:fldCharType="end"/>
      </w:r>
      <w:r w:rsidRPr="00EF2B60">
        <w:rPr>
          <w:rFonts w:ascii="Arial" w:eastAsia="Times New Roman" w:hAnsi="Arial" w:cs="Arial"/>
          <w:sz w:val="24"/>
          <w:szCs w:val="24"/>
          <w:lang w:val="en-US" w:eastAsia="en-GB"/>
        </w:rPr>
        <w:t xml:space="preserve"> </w:t>
      </w:r>
      <w:proofErr w:type="gramStart"/>
      <w:r w:rsidRPr="00EF2B60">
        <w:rPr>
          <w:rFonts w:ascii="Arial" w:eastAsia="Times New Roman" w:hAnsi="Arial" w:cs="Arial"/>
          <w:sz w:val="24"/>
          <w:szCs w:val="24"/>
          <w:lang w:val="en-US" w:eastAsia="en-GB"/>
        </w:rPr>
        <w:t>in</w:t>
      </w:r>
      <w:proofErr w:type="gramEnd"/>
      <w:r w:rsidRPr="00EF2B60">
        <w:rPr>
          <w:rFonts w:ascii="Arial" w:eastAsia="Times New Roman" w:hAnsi="Arial" w:cs="Arial"/>
          <w:sz w:val="24"/>
          <w:szCs w:val="24"/>
          <w:lang w:val="en-US" w:eastAsia="en-GB"/>
        </w:rPr>
        <w:t xml:space="preserve"> our unconditional analysis. The first locus at ~136.154 Mb was significant in both studies but the second locus at ~136.131 Mb was not significant in our study. However, in the analysis conditional on blood group O, the second locus showed a </w:t>
      </w:r>
      <w:r w:rsidRPr="00EF2B60">
        <w:rPr>
          <w:rFonts w:ascii="Arial" w:eastAsia="Times New Roman" w:hAnsi="Arial" w:cs="Arial"/>
          <w:i/>
          <w:sz w:val="24"/>
          <w:szCs w:val="24"/>
          <w:lang w:val="en-US" w:eastAsia="en-GB"/>
        </w:rPr>
        <w:t xml:space="preserve">P </w:t>
      </w:r>
      <w:r w:rsidRPr="00EF2B60">
        <w:rPr>
          <w:rFonts w:ascii="Arial" w:eastAsia="Times New Roman" w:hAnsi="Arial" w:cs="Arial"/>
          <w:sz w:val="24"/>
          <w:szCs w:val="24"/>
          <w:lang w:val="en-US" w:eastAsia="en-GB"/>
        </w:rPr>
        <w:t>value below the suggestive threshold (Fig 1B). Pairwise LD calculations (available on a subset of SNPs from 1000 Genomes, Phase 3, CEU haplotype set) show that the most significant SNPs from the second locus are in strong LD (r</w:t>
      </w:r>
      <w:r w:rsidRPr="00EF2B60">
        <w:rPr>
          <w:rFonts w:ascii="Arial" w:eastAsia="Times New Roman" w:hAnsi="Arial" w:cs="Arial"/>
          <w:sz w:val="24"/>
          <w:szCs w:val="24"/>
          <w:vertAlign w:val="superscript"/>
          <w:lang w:val="en-US" w:eastAsia="en-GB"/>
        </w:rPr>
        <w:t>2</w:t>
      </w:r>
      <w:r w:rsidRPr="00EF2B60">
        <w:rPr>
          <w:rFonts w:ascii="Arial" w:eastAsia="Times New Roman" w:hAnsi="Arial" w:cs="Arial"/>
          <w:sz w:val="24"/>
          <w:szCs w:val="24"/>
          <w:lang w:val="en-US" w:eastAsia="en-GB"/>
        </w:rPr>
        <w:t>=0.92-1) with rs8176647 and rs8176646 (A/B blood type). In contrast, seven SNPs from the first locus are in moderate LD (r</w:t>
      </w:r>
      <w:r w:rsidRPr="00EF2B60">
        <w:rPr>
          <w:rFonts w:ascii="Arial" w:eastAsia="Times New Roman" w:hAnsi="Arial" w:cs="Arial"/>
          <w:sz w:val="24"/>
          <w:szCs w:val="24"/>
          <w:vertAlign w:val="superscript"/>
          <w:lang w:val="en-US" w:eastAsia="en-GB"/>
        </w:rPr>
        <w:t>2</w:t>
      </w:r>
      <w:r w:rsidRPr="00EF2B60">
        <w:rPr>
          <w:rFonts w:ascii="Arial" w:eastAsia="Times New Roman" w:hAnsi="Arial" w:cs="Arial"/>
          <w:sz w:val="24"/>
          <w:szCs w:val="24"/>
          <w:lang w:val="en-US" w:eastAsia="en-GB"/>
        </w:rPr>
        <w:t>=0.48) with rs8176719, which codes for O blood type.</w:t>
      </w:r>
      <w:r>
        <w:rPr>
          <w:rFonts w:ascii="Arial" w:eastAsia="Times New Roman" w:hAnsi="Arial" w:cs="Arial"/>
          <w:sz w:val="24"/>
          <w:szCs w:val="24"/>
          <w:lang w:val="en-US" w:eastAsia="en-GB"/>
        </w:rPr>
        <w:t xml:space="preserve"> </w:t>
      </w:r>
    </w:p>
    <w:p w:rsidR="00A322F1" w:rsidRDefault="00A322F1" w:rsidP="00A322F1">
      <w:pPr>
        <w:spacing w:line="480" w:lineRule="auto"/>
        <w:rPr>
          <w:rFonts w:ascii="Arial" w:eastAsia="Times New Roman" w:hAnsi="Arial" w:cs="Arial"/>
          <w:b/>
          <w:sz w:val="24"/>
          <w:szCs w:val="24"/>
          <w:lang w:val="en-US" w:eastAsia="en-GB"/>
        </w:rPr>
      </w:pPr>
    </w:p>
    <w:p w:rsidR="00A322F1" w:rsidRDefault="00A322F1" w:rsidP="00A322F1">
      <w:pPr>
        <w:spacing w:after="0" w:line="480" w:lineRule="auto"/>
        <w:rPr>
          <w:rFonts w:ascii="Arial" w:eastAsia="Times New Roman" w:hAnsi="Arial" w:cs="Arial"/>
          <w:b/>
          <w:sz w:val="24"/>
          <w:szCs w:val="24"/>
          <w:lang w:val="en-US" w:eastAsia="en-GB"/>
        </w:rPr>
      </w:pPr>
      <w:r>
        <w:rPr>
          <w:rFonts w:ascii="Arial" w:eastAsia="Times New Roman" w:hAnsi="Arial" w:cs="Arial"/>
          <w:b/>
          <w:sz w:val="24"/>
          <w:szCs w:val="24"/>
          <w:lang w:val="en-US" w:eastAsia="en-GB"/>
        </w:rPr>
        <w:t xml:space="preserve">Attempt to </w:t>
      </w:r>
      <w:r w:rsidRPr="00A322F1">
        <w:rPr>
          <w:rFonts w:ascii="Arial" w:eastAsia="Times New Roman" w:hAnsi="Arial" w:cs="Arial"/>
          <w:b/>
          <w:sz w:val="24"/>
          <w:szCs w:val="24"/>
          <w:lang w:val="en-US" w:eastAsia="en-GB"/>
        </w:rPr>
        <w:t xml:space="preserve">link the SNPs to genes based on functional annotation </w:t>
      </w:r>
    </w:p>
    <w:p w:rsidR="00E952A6" w:rsidRDefault="00A322F1" w:rsidP="00A322F1">
      <w:pPr>
        <w:spacing w:after="0" w:line="480" w:lineRule="auto"/>
        <w:ind w:firstLine="720"/>
        <w:rPr>
          <w:rFonts w:ascii="Arial" w:eastAsia="Times New Roman" w:hAnsi="Arial" w:cs="Arial"/>
          <w:sz w:val="24"/>
          <w:szCs w:val="24"/>
          <w:lang w:val="en-US" w:eastAsia="en-GB"/>
        </w:rPr>
      </w:pPr>
      <w:r>
        <w:rPr>
          <w:rFonts w:ascii="Arial" w:eastAsia="Times New Roman" w:hAnsi="Arial" w:cs="Arial"/>
          <w:sz w:val="24"/>
          <w:szCs w:val="24"/>
          <w:lang w:val="en-US" w:eastAsia="en-GB"/>
        </w:rPr>
        <w:t xml:space="preserve">In order to identify the candidate gene in the 6q23.3 locus, we have looked up 2 SNPs in this locus significantly associated with MCV and 25 SNPs suggestively associated with MCV and MCH using freely available gene expression datasets. </w:t>
      </w:r>
      <w:r w:rsidRPr="00A322F1">
        <w:rPr>
          <w:rFonts w:ascii="Arial" w:eastAsia="Times New Roman" w:hAnsi="Arial" w:cs="Arial"/>
          <w:sz w:val="24"/>
          <w:szCs w:val="24"/>
          <w:lang w:val="en-US" w:eastAsia="en-GB"/>
        </w:rPr>
        <w:t>We did not find evidence of the 27 SNPs influencing expression in cis. We investigated whether the 27 SNPs were among the significant cis-</w:t>
      </w:r>
      <w:proofErr w:type="spellStart"/>
      <w:r w:rsidRPr="00A322F1">
        <w:rPr>
          <w:rFonts w:ascii="Arial" w:eastAsia="Times New Roman" w:hAnsi="Arial" w:cs="Arial"/>
          <w:sz w:val="24"/>
          <w:szCs w:val="24"/>
          <w:lang w:val="en-US" w:eastAsia="en-GB"/>
        </w:rPr>
        <w:t>eQTLs</w:t>
      </w:r>
      <w:proofErr w:type="spellEnd"/>
      <w:r w:rsidRPr="00A322F1">
        <w:rPr>
          <w:rFonts w:ascii="Arial" w:eastAsia="Times New Roman" w:hAnsi="Arial" w:cs="Arial"/>
          <w:sz w:val="24"/>
          <w:szCs w:val="24"/>
          <w:lang w:val="en-US" w:eastAsia="en-GB"/>
        </w:rPr>
        <w:t xml:space="preserve"> among the 44 tissues reported in the Genotype-tissue Expression dataset version 6 (</w:t>
      </w:r>
      <w:hyperlink r:id="rId8" w:history="1">
        <w:r w:rsidRPr="00932EC3">
          <w:rPr>
            <w:rStyle w:val="Hyperlink"/>
            <w:rFonts w:ascii="Arial" w:eastAsia="Times New Roman" w:hAnsi="Arial" w:cs="Arial"/>
            <w:sz w:val="24"/>
            <w:szCs w:val="24"/>
            <w:lang w:val="en-US" w:eastAsia="en-GB"/>
          </w:rPr>
          <w:t>http://www.ncbi.nlm.nih.gov/pubmed/23715323</w:t>
        </w:r>
      </w:hyperlink>
      <w:r w:rsidRPr="00A322F1">
        <w:rPr>
          <w:rFonts w:ascii="Arial" w:eastAsia="Times New Roman" w:hAnsi="Arial" w:cs="Arial"/>
          <w:sz w:val="24"/>
          <w:szCs w:val="24"/>
          <w:lang w:val="en-US" w:eastAsia="en-GB"/>
        </w:rPr>
        <w:t xml:space="preserve">) available from the web-portal </w:t>
      </w:r>
      <w:r w:rsidRPr="00A322F1">
        <w:rPr>
          <w:rFonts w:ascii="Arial" w:eastAsia="Times New Roman" w:hAnsi="Arial" w:cs="Arial"/>
          <w:sz w:val="24"/>
          <w:szCs w:val="24"/>
          <w:lang w:val="en-US" w:eastAsia="en-GB"/>
        </w:rPr>
        <w:lastRenderedPageBreak/>
        <w:t>(</w:t>
      </w:r>
      <w:hyperlink r:id="rId9" w:history="1">
        <w:r w:rsidRPr="00932EC3">
          <w:rPr>
            <w:rStyle w:val="Hyperlink"/>
            <w:rFonts w:ascii="Arial" w:eastAsia="Times New Roman" w:hAnsi="Arial" w:cs="Arial"/>
            <w:sz w:val="24"/>
            <w:szCs w:val="24"/>
            <w:lang w:val="en-US" w:eastAsia="en-GB"/>
          </w:rPr>
          <w:t>http://www.gtexportal.org/home/datasets</w:t>
        </w:r>
      </w:hyperlink>
      <w:r w:rsidRPr="00A322F1">
        <w:rPr>
          <w:rFonts w:ascii="Arial" w:eastAsia="Times New Roman" w:hAnsi="Arial" w:cs="Arial"/>
          <w:sz w:val="24"/>
          <w:szCs w:val="24"/>
          <w:lang w:val="en-US" w:eastAsia="en-GB"/>
        </w:rPr>
        <w:t>) and among the liver expression dataset from 960 human liver samples</w:t>
      </w:r>
      <w:r>
        <w:rPr>
          <w:rFonts w:ascii="Arial" w:eastAsia="Times New Roman" w:hAnsi="Arial" w:cs="Arial"/>
          <w:sz w:val="24"/>
          <w:szCs w:val="24"/>
          <w:lang w:val="en-US" w:eastAsia="en-GB"/>
        </w:rPr>
        <w:t xml:space="preserve"> </w:t>
      </w:r>
      <w:bookmarkStart w:id="0" w:name="_GoBack"/>
      <w:bookmarkEnd w:id="0"/>
      <w:r w:rsidRPr="00A322F1">
        <w:rPr>
          <w:rFonts w:ascii="Arial" w:eastAsia="Times New Roman" w:hAnsi="Arial" w:cs="Arial"/>
          <w:sz w:val="24"/>
          <w:szCs w:val="24"/>
          <w:lang w:val="en-US" w:eastAsia="en-GB"/>
        </w:rPr>
        <w:t>(</w:t>
      </w:r>
      <w:hyperlink r:id="rId10" w:history="1">
        <w:r w:rsidRPr="00932EC3">
          <w:rPr>
            <w:rStyle w:val="Hyperlink"/>
            <w:rFonts w:ascii="Arial" w:eastAsia="Times New Roman" w:hAnsi="Arial" w:cs="Arial"/>
            <w:sz w:val="24"/>
            <w:szCs w:val="24"/>
            <w:lang w:val="en-US" w:eastAsia="en-GB"/>
          </w:rPr>
          <w:t>http://www.nature.com/ng/journal/v44/n5/full/ng.2248.html</w:t>
        </w:r>
      </w:hyperlink>
      <w:r w:rsidRPr="00A322F1">
        <w:rPr>
          <w:rFonts w:ascii="Arial" w:eastAsia="Times New Roman" w:hAnsi="Arial" w:cs="Arial"/>
          <w:sz w:val="24"/>
          <w:szCs w:val="24"/>
          <w:lang w:val="en-US" w:eastAsia="en-GB"/>
        </w:rPr>
        <w:t>).</w:t>
      </w:r>
      <w:r>
        <w:rPr>
          <w:rFonts w:ascii="Arial" w:eastAsia="Times New Roman" w:hAnsi="Arial" w:cs="Arial"/>
          <w:sz w:val="24"/>
          <w:szCs w:val="24"/>
          <w:lang w:val="en-US" w:eastAsia="en-GB"/>
        </w:rPr>
        <w:t xml:space="preserve"> </w:t>
      </w:r>
    </w:p>
    <w:p w:rsidR="00A322F1" w:rsidRDefault="00A322F1" w:rsidP="00A322F1">
      <w:pPr>
        <w:spacing w:after="0" w:line="480" w:lineRule="auto"/>
        <w:rPr>
          <w:rFonts w:ascii="Arial" w:eastAsia="Times New Roman" w:hAnsi="Arial" w:cs="Arial"/>
          <w:b/>
          <w:sz w:val="28"/>
          <w:szCs w:val="28"/>
          <w:lang w:val="en-US" w:eastAsia="en-GB"/>
        </w:rPr>
      </w:pPr>
    </w:p>
    <w:p w:rsidR="00E952A6" w:rsidRPr="00E952A6" w:rsidRDefault="00E952A6" w:rsidP="00E952A6">
      <w:pPr>
        <w:spacing w:after="0" w:line="480" w:lineRule="auto"/>
        <w:rPr>
          <w:rFonts w:ascii="Arial" w:eastAsia="Times New Roman" w:hAnsi="Arial" w:cs="Arial"/>
          <w:b/>
          <w:sz w:val="28"/>
          <w:szCs w:val="28"/>
          <w:lang w:val="en-US" w:eastAsia="en-GB"/>
        </w:rPr>
      </w:pPr>
      <w:r w:rsidRPr="004A1E1D">
        <w:rPr>
          <w:rFonts w:ascii="Arial" w:eastAsia="Times New Roman" w:hAnsi="Arial" w:cs="Arial"/>
          <w:b/>
          <w:sz w:val="28"/>
          <w:szCs w:val="28"/>
          <w:lang w:val="en-US" w:eastAsia="en-GB"/>
        </w:rPr>
        <w:t>References</w:t>
      </w:r>
    </w:p>
    <w:p w:rsidR="008C4A7B" w:rsidRPr="008C4A7B" w:rsidRDefault="00E952A6" w:rsidP="008C4A7B">
      <w:pPr>
        <w:pStyle w:val="EndNoteBibliography"/>
        <w:spacing w:after="0"/>
      </w:pPr>
      <w:r>
        <w:rPr>
          <w:rFonts w:ascii="Arial" w:eastAsia="Times New Roman" w:hAnsi="Arial" w:cs="Arial"/>
          <w:b/>
          <w:sz w:val="24"/>
          <w:szCs w:val="24"/>
          <w:lang w:eastAsia="en-GB"/>
        </w:rPr>
        <w:fldChar w:fldCharType="begin"/>
      </w:r>
      <w:r>
        <w:rPr>
          <w:rFonts w:ascii="Arial" w:eastAsia="Times New Roman" w:hAnsi="Arial" w:cs="Arial"/>
          <w:b/>
          <w:sz w:val="24"/>
          <w:szCs w:val="24"/>
          <w:lang w:eastAsia="en-GB"/>
        </w:rPr>
        <w:instrText xml:space="preserve"> ADDIN EN.REFLIST </w:instrText>
      </w:r>
      <w:r>
        <w:rPr>
          <w:rFonts w:ascii="Arial" w:eastAsia="Times New Roman" w:hAnsi="Arial" w:cs="Arial"/>
          <w:b/>
          <w:sz w:val="24"/>
          <w:szCs w:val="24"/>
          <w:lang w:eastAsia="en-GB"/>
        </w:rPr>
        <w:fldChar w:fldCharType="separate"/>
      </w:r>
      <w:r w:rsidR="008C4A7B" w:rsidRPr="008C4A7B">
        <w:t>1.</w:t>
      </w:r>
      <w:r w:rsidR="008C4A7B" w:rsidRPr="008C4A7B">
        <w:tab/>
        <w:t>Shah T, Engmann J, Dale C, Shah S, White J, Giambartolomei C, et al. Population genomics of cardiometabolic traits: design of the University College London-London School of Hygiene and Tropical Medicine-Edinburgh-Bristol (UCLEB) Consortium. PloS one. 2013;8(8):e71345. 10.1371/journal.pone.0071345.</w:t>
      </w:r>
    </w:p>
    <w:p w:rsidR="008C4A7B" w:rsidRPr="008C4A7B" w:rsidRDefault="008C4A7B" w:rsidP="008C4A7B">
      <w:pPr>
        <w:pStyle w:val="EndNoteBibliography"/>
        <w:spacing w:after="0"/>
      </w:pPr>
      <w:r w:rsidRPr="008C4A7B">
        <w:t>2.</w:t>
      </w:r>
      <w:r w:rsidRPr="008C4A7B">
        <w:tab/>
        <w:t>Shaper AG, Pocock SJ, Walker M, Cohen NM, Wale CJ, Thomson AG. British Regional Heart Study: cardiovascular risk factors in middle-aged men in 24 towns. British medical journal. 1981;283(6285):179-86.</w:t>
      </w:r>
    </w:p>
    <w:p w:rsidR="008C4A7B" w:rsidRPr="008C4A7B" w:rsidRDefault="008C4A7B" w:rsidP="008C4A7B">
      <w:pPr>
        <w:pStyle w:val="EndNoteBibliography"/>
        <w:spacing w:after="0"/>
      </w:pPr>
      <w:r w:rsidRPr="008C4A7B">
        <w:t>3.</w:t>
      </w:r>
      <w:r w:rsidRPr="008C4A7B">
        <w:tab/>
        <w:t>Lawlor DA, Bedford C, Taylor M, Ebrahim S. Geographical variation in cardiovascular disease, risk factors, and their control in older women: British Women's Heart and Health Study. Journal of epidemiology and community health. 2003;57(2):134-40.</w:t>
      </w:r>
    </w:p>
    <w:p w:rsidR="008C4A7B" w:rsidRPr="008C4A7B" w:rsidRDefault="008C4A7B" w:rsidP="008C4A7B">
      <w:pPr>
        <w:pStyle w:val="EndNoteBibliography"/>
        <w:spacing w:after="0"/>
      </w:pPr>
      <w:r w:rsidRPr="008C4A7B">
        <w:t>4.</w:t>
      </w:r>
      <w:r w:rsidRPr="008C4A7B">
        <w:tab/>
        <w:t>Bainton D, Miller NE, Bolton CH, Yarnell JW, Sweetnam PM, Baker IA, et al. Plasma triglyceride and high density lipoprotein cholesterol as predictors of ischaemic heart disease in British men. The Caerphilly and Speedwell Collaborative Heart Disease Studies. British heart journal. 1992;68(1):60-6.</w:t>
      </w:r>
    </w:p>
    <w:p w:rsidR="008C4A7B" w:rsidRPr="008C4A7B" w:rsidRDefault="008C4A7B" w:rsidP="008C4A7B">
      <w:pPr>
        <w:pStyle w:val="EndNoteBibliography"/>
        <w:spacing w:after="0"/>
      </w:pPr>
      <w:r w:rsidRPr="008C4A7B">
        <w:t>5.</w:t>
      </w:r>
      <w:r w:rsidRPr="008C4A7B">
        <w:tab/>
        <w:t>Marmot M, Banks J, Blundell R, Lessof C, Nazroo J. Health, Wealth and Lifestyles of the Older Population in England: The 2002 English Longitudinal Study of Ageing. London: Institute for Fiscal Studies. 2003.</w:t>
      </w:r>
    </w:p>
    <w:p w:rsidR="008C4A7B" w:rsidRPr="008C4A7B" w:rsidRDefault="008C4A7B" w:rsidP="008C4A7B">
      <w:pPr>
        <w:pStyle w:val="EndNoteBibliography"/>
        <w:spacing w:after="0"/>
      </w:pPr>
      <w:r w:rsidRPr="008C4A7B">
        <w:t>6.</w:t>
      </w:r>
      <w:r w:rsidRPr="008C4A7B">
        <w:tab/>
        <w:t>Price JF, Reynolds RM, Mitchell RJ, Williamson RM, Fowkes FG, Deary IJ, et al. The Edinburgh Type 2 Diabetes Study: study protocol. BMC endocrine disorders. 2008;8:18.</w:t>
      </w:r>
    </w:p>
    <w:p w:rsidR="008C4A7B" w:rsidRPr="008C4A7B" w:rsidRDefault="008C4A7B" w:rsidP="008C4A7B">
      <w:pPr>
        <w:pStyle w:val="EndNoteBibliography"/>
        <w:spacing w:after="0"/>
      </w:pPr>
      <w:r w:rsidRPr="008C4A7B">
        <w:t>7.</w:t>
      </w:r>
      <w:r w:rsidRPr="008C4A7B">
        <w:tab/>
        <w:t>Wadsworth M, Kuh D, Richards M, Hardy R. Cohort Profile: The 1946 National Birth Cohort (MRC National Survey of Health and Development). International journal of epidemiology. 2006;35(1):49-54.</w:t>
      </w:r>
    </w:p>
    <w:p w:rsidR="008C4A7B" w:rsidRPr="008C4A7B" w:rsidRDefault="008C4A7B" w:rsidP="008C4A7B">
      <w:pPr>
        <w:pStyle w:val="EndNoteBibliography"/>
        <w:spacing w:after="0"/>
      </w:pPr>
      <w:r w:rsidRPr="008C4A7B">
        <w:t>8.</w:t>
      </w:r>
      <w:r w:rsidRPr="008C4A7B">
        <w:tab/>
        <w:t>Kuh D, Pierce M, Adams J, Deanfield J, Ekelund U, Friberg P, et al. Cohort profile: updating the cohort profile for the MRC National Survey of Health and Development: a new clinic-based data collection for ageing research. International journal of epidemiology. 2011;40(1):e1-9.</w:t>
      </w:r>
    </w:p>
    <w:p w:rsidR="008C4A7B" w:rsidRPr="008C4A7B" w:rsidRDefault="008C4A7B" w:rsidP="008C4A7B">
      <w:pPr>
        <w:pStyle w:val="EndNoteBibliography"/>
        <w:spacing w:after="0"/>
      </w:pPr>
      <w:r w:rsidRPr="008C4A7B">
        <w:t>9.</w:t>
      </w:r>
      <w:r w:rsidRPr="008C4A7B">
        <w:tab/>
        <w:t>Marmot MG, Smith GD, Stansfeld S, Patel C, North F, Head J, et al. Health inequalities among British civil servants: the Whitehall II study. Lancet. 1991;337(8754):1387-93.</w:t>
      </w:r>
    </w:p>
    <w:p w:rsidR="008C4A7B" w:rsidRPr="008C4A7B" w:rsidRDefault="008C4A7B" w:rsidP="008C4A7B">
      <w:pPr>
        <w:pStyle w:val="EndNoteBibliography"/>
        <w:spacing w:after="0"/>
      </w:pPr>
      <w:r w:rsidRPr="008C4A7B">
        <w:t>10.</w:t>
      </w:r>
      <w:r w:rsidRPr="008C4A7B">
        <w:tab/>
        <w:t>Firmann M, Mayor V, Vidal PM, Bochud M, Pecoud A, Hayoz D, et al. The CoLaus study: a population-based study to investigate the epidemiology and genetic determinants of cardiovascular risk factors and metabolic syndrome. BMC cardiovascular disorders. 2008;8:6.</w:t>
      </w:r>
    </w:p>
    <w:p w:rsidR="008C4A7B" w:rsidRPr="008C4A7B" w:rsidRDefault="008C4A7B" w:rsidP="008C4A7B">
      <w:pPr>
        <w:pStyle w:val="EndNoteBibliography"/>
      </w:pPr>
      <w:r w:rsidRPr="008C4A7B">
        <w:t>11.</w:t>
      </w:r>
      <w:r w:rsidRPr="008C4A7B">
        <w:tab/>
        <w:t>van der Harst P, Zhang W, Mateo Leach I, Rendon A, Verweij N, Sehmi J, et al. Seventy-five genetic loci influencing the human red blood cell. Nature. 2012;492(7429):369-75.</w:t>
      </w:r>
    </w:p>
    <w:p w:rsidR="00FA5B89" w:rsidRDefault="00E952A6" w:rsidP="00E952A6">
      <w:pPr>
        <w:spacing w:line="240" w:lineRule="auto"/>
        <w:rPr>
          <w:rFonts w:ascii="Arial" w:eastAsia="Times New Roman" w:hAnsi="Arial" w:cs="Arial"/>
          <w:noProof/>
          <w:sz w:val="24"/>
          <w:szCs w:val="24"/>
          <w:lang w:val="en-US" w:eastAsia="en-GB"/>
        </w:rPr>
      </w:pPr>
      <w:r>
        <w:rPr>
          <w:rFonts w:ascii="Arial" w:eastAsia="Times New Roman" w:hAnsi="Arial" w:cs="Arial"/>
          <w:b/>
          <w:sz w:val="24"/>
          <w:szCs w:val="24"/>
          <w:lang w:val="en-US" w:eastAsia="en-GB"/>
        </w:rPr>
        <w:fldChar w:fldCharType="end"/>
      </w:r>
    </w:p>
    <w:sectPr w:rsidR="00FA5B89" w:rsidSect="007F450B">
      <w:footerReference w:type="default" r:id="rId11"/>
      <w:type w:val="continuous"/>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EAD" w:rsidRDefault="00652EAD" w:rsidP="00652EAD">
      <w:pPr>
        <w:spacing w:after="0" w:line="240" w:lineRule="auto"/>
      </w:pPr>
      <w:r>
        <w:separator/>
      </w:r>
    </w:p>
  </w:endnote>
  <w:endnote w:type="continuationSeparator" w:id="0">
    <w:p w:rsidR="00652EAD" w:rsidRDefault="00652EAD" w:rsidP="0065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462689"/>
      <w:docPartObj>
        <w:docPartGallery w:val="Page Numbers (Bottom of Page)"/>
        <w:docPartUnique/>
      </w:docPartObj>
    </w:sdtPr>
    <w:sdtEndPr>
      <w:rPr>
        <w:noProof/>
      </w:rPr>
    </w:sdtEndPr>
    <w:sdtContent>
      <w:p w:rsidR="008218A6" w:rsidRDefault="008218A6">
        <w:pPr>
          <w:pStyle w:val="Footer"/>
          <w:jc w:val="right"/>
        </w:pPr>
        <w:r>
          <w:fldChar w:fldCharType="begin"/>
        </w:r>
        <w:r>
          <w:instrText xml:space="preserve"> PAGE   \* MERGEFORMAT </w:instrText>
        </w:r>
        <w:r>
          <w:fldChar w:fldCharType="separate"/>
        </w:r>
        <w:r w:rsidR="00932EC3">
          <w:rPr>
            <w:noProof/>
          </w:rPr>
          <w:t>6</w:t>
        </w:r>
        <w:r>
          <w:rPr>
            <w:noProof/>
          </w:rPr>
          <w:fldChar w:fldCharType="end"/>
        </w:r>
      </w:p>
    </w:sdtContent>
  </w:sdt>
  <w:p w:rsidR="00652EAD" w:rsidRDefault="00652E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EAD" w:rsidRDefault="00652EAD" w:rsidP="00652EAD">
      <w:pPr>
        <w:spacing w:after="0" w:line="240" w:lineRule="auto"/>
      </w:pPr>
      <w:r>
        <w:separator/>
      </w:r>
    </w:p>
  </w:footnote>
  <w:footnote w:type="continuationSeparator" w:id="0">
    <w:p w:rsidR="00652EAD" w:rsidRDefault="00652EAD" w:rsidP="00652E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zs55srp0dd5v8eaffp5ee0edpaedwzd2xwf&quot;&gt;RedBloodCell&lt;record-ids&gt;&lt;item&gt;10&lt;/item&gt;&lt;item&gt;20&lt;/item&gt;&lt;item&gt;23&lt;/item&gt;&lt;item&gt;24&lt;/item&gt;&lt;item&gt;25&lt;/item&gt;&lt;item&gt;26&lt;/item&gt;&lt;item&gt;29&lt;/item&gt;&lt;item&gt;32&lt;/item&gt;&lt;item&gt;33&lt;/item&gt;&lt;item&gt;47&lt;/item&gt;&lt;item&gt;78&lt;/item&gt;&lt;/record-ids&gt;&lt;/item&gt;&lt;/Libraries&gt;"/>
  </w:docVars>
  <w:rsids>
    <w:rsidRoot w:val="00262385"/>
    <w:rsid w:val="00002839"/>
    <w:rsid w:val="00003AAD"/>
    <w:rsid w:val="0001035E"/>
    <w:rsid w:val="00022BD3"/>
    <w:rsid w:val="0002595E"/>
    <w:rsid w:val="00080B4F"/>
    <w:rsid w:val="000A2FA6"/>
    <w:rsid w:val="000B2BF9"/>
    <w:rsid w:val="000F0F93"/>
    <w:rsid w:val="000F1C11"/>
    <w:rsid w:val="00134DC7"/>
    <w:rsid w:val="00140F54"/>
    <w:rsid w:val="001419B3"/>
    <w:rsid w:val="0018575E"/>
    <w:rsid w:val="001A0C7A"/>
    <w:rsid w:val="001D00E6"/>
    <w:rsid w:val="001F0B2D"/>
    <w:rsid w:val="001F4AFC"/>
    <w:rsid w:val="001F7143"/>
    <w:rsid w:val="0023039D"/>
    <w:rsid w:val="00262385"/>
    <w:rsid w:val="00284A9F"/>
    <w:rsid w:val="002919E9"/>
    <w:rsid w:val="00294E1B"/>
    <w:rsid w:val="002B4069"/>
    <w:rsid w:val="002C6CAF"/>
    <w:rsid w:val="0032024E"/>
    <w:rsid w:val="00321372"/>
    <w:rsid w:val="00347057"/>
    <w:rsid w:val="00350099"/>
    <w:rsid w:val="00350850"/>
    <w:rsid w:val="00361C5D"/>
    <w:rsid w:val="0038730D"/>
    <w:rsid w:val="003A2D27"/>
    <w:rsid w:val="003C602A"/>
    <w:rsid w:val="004255BE"/>
    <w:rsid w:val="00430C6D"/>
    <w:rsid w:val="00432EB9"/>
    <w:rsid w:val="00445307"/>
    <w:rsid w:val="00453D8F"/>
    <w:rsid w:val="004859E0"/>
    <w:rsid w:val="004A1849"/>
    <w:rsid w:val="004F2743"/>
    <w:rsid w:val="004F7E44"/>
    <w:rsid w:val="00543AC3"/>
    <w:rsid w:val="0059048E"/>
    <w:rsid w:val="005C1CC2"/>
    <w:rsid w:val="005D404B"/>
    <w:rsid w:val="005D770B"/>
    <w:rsid w:val="005F4EFD"/>
    <w:rsid w:val="00603106"/>
    <w:rsid w:val="00604DF1"/>
    <w:rsid w:val="00614AAD"/>
    <w:rsid w:val="006170BF"/>
    <w:rsid w:val="00623F6D"/>
    <w:rsid w:val="006265CA"/>
    <w:rsid w:val="00645707"/>
    <w:rsid w:val="00652EAD"/>
    <w:rsid w:val="00665D78"/>
    <w:rsid w:val="00691F5A"/>
    <w:rsid w:val="006B57E3"/>
    <w:rsid w:val="006C65FD"/>
    <w:rsid w:val="006D0077"/>
    <w:rsid w:val="006D4FC4"/>
    <w:rsid w:val="006F6DE6"/>
    <w:rsid w:val="0072112D"/>
    <w:rsid w:val="00731BB4"/>
    <w:rsid w:val="00742784"/>
    <w:rsid w:val="0078201B"/>
    <w:rsid w:val="00784913"/>
    <w:rsid w:val="00792051"/>
    <w:rsid w:val="00794750"/>
    <w:rsid w:val="007C0D94"/>
    <w:rsid w:val="007D0E78"/>
    <w:rsid w:val="007F450B"/>
    <w:rsid w:val="00801DC4"/>
    <w:rsid w:val="008218A6"/>
    <w:rsid w:val="00824808"/>
    <w:rsid w:val="0083213B"/>
    <w:rsid w:val="00875D0F"/>
    <w:rsid w:val="008A43AF"/>
    <w:rsid w:val="008B203A"/>
    <w:rsid w:val="008C4A7B"/>
    <w:rsid w:val="009058CD"/>
    <w:rsid w:val="00913CFA"/>
    <w:rsid w:val="0092093B"/>
    <w:rsid w:val="00932790"/>
    <w:rsid w:val="00932EC3"/>
    <w:rsid w:val="00940220"/>
    <w:rsid w:val="00956D55"/>
    <w:rsid w:val="00993308"/>
    <w:rsid w:val="009961AE"/>
    <w:rsid w:val="009E6454"/>
    <w:rsid w:val="009F214C"/>
    <w:rsid w:val="00A322F1"/>
    <w:rsid w:val="00A410BE"/>
    <w:rsid w:val="00A52389"/>
    <w:rsid w:val="00A8378C"/>
    <w:rsid w:val="00AB4258"/>
    <w:rsid w:val="00AB57E3"/>
    <w:rsid w:val="00AD3ADD"/>
    <w:rsid w:val="00AE1F6F"/>
    <w:rsid w:val="00B13247"/>
    <w:rsid w:val="00B6268C"/>
    <w:rsid w:val="00B82C80"/>
    <w:rsid w:val="00BA411F"/>
    <w:rsid w:val="00BD7298"/>
    <w:rsid w:val="00C06D81"/>
    <w:rsid w:val="00C10E3C"/>
    <w:rsid w:val="00C14228"/>
    <w:rsid w:val="00C403E6"/>
    <w:rsid w:val="00C458D9"/>
    <w:rsid w:val="00C53727"/>
    <w:rsid w:val="00C903B2"/>
    <w:rsid w:val="00CE5C4E"/>
    <w:rsid w:val="00D246E5"/>
    <w:rsid w:val="00D55F34"/>
    <w:rsid w:val="00D67B38"/>
    <w:rsid w:val="00D75853"/>
    <w:rsid w:val="00DC65E5"/>
    <w:rsid w:val="00E171D6"/>
    <w:rsid w:val="00E700C6"/>
    <w:rsid w:val="00E952A6"/>
    <w:rsid w:val="00EA4B30"/>
    <w:rsid w:val="00EC2E81"/>
    <w:rsid w:val="00EC319B"/>
    <w:rsid w:val="00EF197F"/>
    <w:rsid w:val="00EF4D50"/>
    <w:rsid w:val="00F102CA"/>
    <w:rsid w:val="00F72B0E"/>
    <w:rsid w:val="00F817CD"/>
    <w:rsid w:val="00FA2142"/>
    <w:rsid w:val="00FA5B89"/>
    <w:rsid w:val="00FA79E8"/>
    <w:rsid w:val="00FA7F62"/>
    <w:rsid w:val="00FB7298"/>
    <w:rsid w:val="00FD29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9C4E28-93BB-4442-A71D-DF163D556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1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
    <w:name w:val="Medium List 2"/>
    <w:basedOn w:val="TableNormal"/>
    <w:uiPriority w:val="66"/>
    <w:rsid w:val="00A410B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A410B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2-Accent1">
    <w:name w:val="Medium Shading 2 Accent 1"/>
    <w:basedOn w:val="TableNormal"/>
    <w:uiPriority w:val="64"/>
    <w:rsid w:val="0083213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1">
    <w:name w:val="Medium Grid 3 Accent 1"/>
    <w:basedOn w:val="TableNormal"/>
    <w:uiPriority w:val="69"/>
    <w:rsid w:val="0083213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
    <w:name w:val="Medium Grid 3"/>
    <w:basedOn w:val="TableNormal"/>
    <w:uiPriority w:val="69"/>
    <w:rsid w:val="0083213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olorfulGrid">
    <w:name w:val="Colorful Grid"/>
    <w:basedOn w:val="TableNormal"/>
    <w:uiPriority w:val="73"/>
    <w:rsid w:val="0083213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BalloonText">
    <w:name w:val="Balloon Text"/>
    <w:basedOn w:val="Normal"/>
    <w:link w:val="BalloonTextChar"/>
    <w:uiPriority w:val="99"/>
    <w:semiHidden/>
    <w:unhideWhenUsed/>
    <w:rsid w:val="006D4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FC4"/>
    <w:rPr>
      <w:rFonts w:ascii="Tahoma" w:hAnsi="Tahoma" w:cs="Tahoma"/>
      <w:sz w:val="16"/>
      <w:szCs w:val="16"/>
    </w:rPr>
  </w:style>
  <w:style w:type="paragraph" w:styleId="Header">
    <w:name w:val="header"/>
    <w:basedOn w:val="Normal"/>
    <w:link w:val="HeaderChar"/>
    <w:uiPriority w:val="99"/>
    <w:unhideWhenUsed/>
    <w:rsid w:val="00652E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2EAD"/>
  </w:style>
  <w:style w:type="paragraph" w:styleId="Footer">
    <w:name w:val="footer"/>
    <w:basedOn w:val="Normal"/>
    <w:link w:val="FooterChar"/>
    <w:uiPriority w:val="99"/>
    <w:unhideWhenUsed/>
    <w:rsid w:val="00652E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2EAD"/>
  </w:style>
  <w:style w:type="character" w:styleId="Hyperlink">
    <w:name w:val="Hyperlink"/>
    <w:basedOn w:val="DefaultParagraphFont"/>
    <w:uiPriority w:val="99"/>
    <w:unhideWhenUsed/>
    <w:rsid w:val="006B57E3"/>
    <w:rPr>
      <w:color w:val="0000FF" w:themeColor="hyperlink"/>
      <w:u w:val="single"/>
    </w:rPr>
  </w:style>
  <w:style w:type="paragraph" w:customStyle="1" w:styleId="EndNoteBibliographyTitle">
    <w:name w:val="EndNote Bibliography Title"/>
    <w:basedOn w:val="Normal"/>
    <w:link w:val="EndNoteBibliographyTitleChar"/>
    <w:rsid w:val="00F817CD"/>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F817CD"/>
    <w:rPr>
      <w:rFonts w:ascii="Calibri" w:hAnsi="Calibri"/>
      <w:noProof/>
      <w:lang w:val="en-US"/>
    </w:rPr>
  </w:style>
  <w:style w:type="paragraph" w:customStyle="1" w:styleId="EndNoteBibliography">
    <w:name w:val="EndNote Bibliography"/>
    <w:basedOn w:val="Normal"/>
    <w:link w:val="EndNoteBibliographyChar"/>
    <w:rsid w:val="00F817CD"/>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F817CD"/>
    <w:rPr>
      <w:rFonts w:ascii="Calibri" w:hAnsi="Calibri"/>
      <w:noProof/>
      <w:lang w:val="en-US"/>
    </w:rPr>
  </w:style>
  <w:style w:type="character" w:styleId="LineNumber">
    <w:name w:val="line number"/>
    <w:basedOn w:val="DefaultParagraphFont"/>
    <w:uiPriority w:val="99"/>
    <w:semiHidden/>
    <w:unhideWhenUsed/>
    <w:rsid w:val="00AE1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60552">
      <w:bodyDiv w:val="1"/>
      <w:marLeft w:val="0"/>
      <w:marRight w:val="0"/>
      <w:marTop w:val="0"/>
      <w:marBottom w:val="0"/>
      <w:divBdr>
        <w:top w:val="none" w:sz="0" w:space="0" w:color="auto"/>
        <w:left w:val="none" w:sz="0" w:space="0" w:color="auto"/>
        <w:bottom w:val="none" w:sz="0" w:space="0" w:color="auto"/>
        <w:right w:val="none" w:sz="0" w:space="0" w:color="auto"/>
      </w:divBdr>
    </w:div>
    <w:div w:id="313800845">
      <w:bodyDiv w:val="1"/>
      <w:marLeft w:val="0"/>
      <w:marRight w:val="0"/>
      <w:marTop w:val="0"/>
      <w:marBottom w:val="0"/>
      <w:divBdr>
        <w:top w:val="none" w:sz="0" w:space="0" w:color="auto"/>
        <w:left w:val="none" w:sz="0" w:space="0" w:color="auto"/>
        <w:bottom w:val="none" w:sz="0" w:space="0" w:color="auto"/>
        <w:right w:val="none" w:sz="0" w:space="0" w:color="auto"/>
      </w:divBdr>
    </w:div>
    <w:div w:id="414547058">
      <w:bodyDiv w:val="1"/>
      <w:marLeft w:val="0"/>
      <w:marRight w:val="0"/>
      <w:marTop w:val="0"/>
      <w:marBottom w:val="0"/>
      <w:divBdr>
        <w:top w:val="none" w:sz="0" w:space="0" w:color="auto"/>
        <w:left w:val="none" w:sz="0" w:space="0" w:color="auto"/>
        <w:bottom w:val="none" w:sz="0" w:space="0" w:color="auto"/>
        <w:right w:val="none" w:sz="0" w:space="0" w:color="auto"/>
      </w:divBdr>
    </w:div>
    <w:div w:id="595208204">
      <w:bodyDiv w:val="1"/>
      <w:marLeft w:val="0"/>
      <w:marRight w:val="0"/>
      <w:marTop w:val="0"/>
      <w:marBottom w:val="0"/>
      <w:divBdr>
        <w:top w:val="none" w:sz="0" w:space="0" w:color="auto"/>
        <w:left w:val="none" w:sz="0" w:space="0" w:color="auto"/>
        <w:bottom w:val="none" w:sz="0" w:space="0" w:color="auto"/>
        <w:right w:val="none" w:sz="0" w:space="0" w:color="auto"/>
      </w:divBdr>
    </w:div>
    <w:div w:id="664673193">
      <w:bodyDiv w:val="1"/>
      <w:marLeft w:val="0"/>
      <w:marRight w:val="0"/>
      <w:marTop w:val="0"/>
      <w:marBottom w:val="0"/>
      <w:divBdr>
        <w:top w:val="none" w:sz="0" w:space="0" w:color="auto"/>
        <w:left w:val="none" w:sz="0" w:space="0" w:color="auto"/>
        <w:bottom w:val="none" w:sz="0" w:space="0" w:color="auto"/>
        <w:right w:val="none" w:sz="0" w:space="0" w:color="auto"/>
      </w:divBdr>
    </w:div>
    <w:div w:id="816264513">
      <w:bodyDiv w:val="1"/>
      <w:marLeft w:val="0"/>
      <w:marRight w:val="0"/>
      <w:marTop w:val="0"/>
      <w:marBottom w:val="0"/>
      <w:divBdr>
        <w:top w:val="none" w:sz="0" w:space="0" w:color="auto"/>
        <w:left w:val="none" w:sz="0" w:space="0" w:color="auto"/>
        <w:bottom w:val="none" w:sz="0" w:space="0" w:color="auto"/>
        <w:right w:val="none" w:sz="0" w:space="0" w:color="auto"/>
      </w:divBdr>
    </w:div>
    <w:div w:id="966593259">
      <w:bodyDiv w:val="1"/>
      <w:marLeft w:val="0"/>
      <w:marRight w:val="0"/>
      <w:marTop w:val="0"/>
      <w:marBottom w:val="0"/>
      <w:divBdr>
        <w:top w:val="none" w:sz="0" w:space="0" w:color="auto"/>
        <w:left w:val="none" w:sz="0" w:space="0" w:color="auto"/>
        <w:bottom w:val="none" w:sz="0" w:space="0" w:color="auto"/>
        <w:right w:val="none" w:sz="0" w:space="0" w:color="auto"/>
      </w:divBdr>
    </w:div>
    <w:div w:id="1098022736">
      <w:bodyDiv w:val="1"/>
      <w:marLeft w:val="0"/>
      <w:marRight w:val="0"/>
      <w:marTop w:val="0"/>
      <w:marBottom w:val="0"/>
      <w:divBdr>
        <w:top w:val="none" w:sz="0" w:space="0" w:color="auto"/>
        <w:left w:val="none" w:sz="0" w:space="0" w:color="auto"/>
        <w:bottom w:val="none" w:sz="0" w:space="0" w:color="auto"/>
        <w:right w:val="none" w:sz="0" w:space="0" w:color="auto"/>
      </w:divBdr>
    </w:div>
    <w:div w:id="1676417156">
      <w:bodyDiv w:val="1"/>
      <w:marLeft w:val="0"/>
      <w:marRight w:val="0"/>
      <w:marTop w:val="0"/>
      <w:marBottom w:val="0"/>
      <w:divBdr>
        <w:top w:val="none" w:sz="0" w:space="0" w:color="auto"/>
        <w:left w:val="none" w:sz="0" w:space="0" w:color="auto"/>
        <w:bottom w:val="none" w:sz="0" w:space="0" w:color="auto"/>
        <w:right w:val="none" w:sz="0" w:space="0" w:color="auto"/>
      </w:divBdr>
    </w:div>
    <w:div w:id="1984190745">
      <w:bodyDiv w:val="1"/>
      <w:marLeft w:val="0"/>
      <w:marRight w:val="0"/>
      <w:marTop w:val="0"/>
      <w:marBottom w:val="0"/>
      <w:divBdr>
        <w:top w:val="none" w:sz="0" w:space="0" w:color="auto"/>
        <w:left w:val="none" w:sz="0" w:space="0" w:color="auto"/>
        <w:bottom w:val="none" w:sz="0" w:space="0" w:color="auto"/>
        <w:right w:val="none" w:sz="0" w:space="0" w:color="auto"/>
      </w:divBdr>
    </w:div>
    <w:div w:id="211932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371532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bi.ac.uk/eg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nature.com/ng/journal/v44/n5/full/ng.2248.html" TargetMode="External"/><Relationship Id="rId4" Type="http://schemas.openxmlformats.org/officeDocument/2006/relationships/webSettings" Target="webSettings.xml"/><Relationship Id="rId9" Type="http://schemas.openxmlformats.org/officeDocument/2006/relationships/hyperlink" Target="http://www.gtexportal.org/home/datas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BA9C1-8DDB-42A7-9AE8-CB6D5B1E9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2723</Words>
  <Characters>15524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18211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MCLACHLAN Stela</dc:creator>
  <cp:lastModifiedBy>MCLACHLAN Stela</cp:lastModifiedBy>
  <cp:revision>16</cp:revision>
  <cp:lastPrinted>2016-02-24T13:45:00Z</cp:lastPrinted>
  <dcterms:created xsi:type="dcterms:W3CDTF">2015-12-08T16:31:00Z</dcterms:created>
  <dcterms:modified xsi:type="dcterms:W3CDTF">2016-05-19T10:58:00Z</dcterms:modified>
</cp:coreProperties>
</file>